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A4" w:rsidRPr="0043675B" w:rsidRDefault="00BF3BA4" w:rsidP="00BA64D7">
      <w:pPr>
        <w:shd w:val="clear" w:color="auto" w:fill="CCFFCC"/>
        <w:spacing w:after="0"/>
        <w:jc w:val="center"/>
        <w:rPr>
          <w:rFonts w:ascii="Comic Sans MS" w:hAnsi="Comic Sans MS" w:cs="Times New Roman"/>
          <w:color w:val="FF0000"/>
          <w:sz w:val="28"/>
          <w:szCs w:val="28"/>
        </w:rPr>
      </w:pPr>
      <w:r w:rsidRPr="00BF3BA4">
        <w:rPr>
          <w:rFonts w:ascii="Comic Sans MS" w:hAnsi="Comic Sans MS" w:cs="Times New Roman"/>
          <w:color w:val="FF0000"/>
          <w:sz w:val="28"/>
          <w:szCs w:val="28"/>
        </w:rPr>
        <w:t>Основные правила работы с детьми: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Гиперактивный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ребенок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всегда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должен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находиться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перед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глазами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.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занятиях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его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лучше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сажать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перед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собой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Говорите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сдержанно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спокойно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мягко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медленно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Избегайте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повторения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слов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«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нет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»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«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нельзя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>»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давайте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многословных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инструкций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10-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ребенок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просто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услышит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Давайте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ребенку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только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одно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задание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определенный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отрезок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времени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чтобы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он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мог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его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завершить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даете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ребенку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>-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хорошо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показать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или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подкрепить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рассказ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рисунком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Направляйте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энергию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ребенка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полезное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русло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(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вымыть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доску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полить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цветы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).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занятиях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давайте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поручения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раздать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>-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нибудь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proofErr w:type="gramStart"/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свободной</w:t>
      </w:r>
      <w:proofErr w:type="gramEnd"/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деятельности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мотивируйте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его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спокойные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действия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Дава</w:t>
      </w:r>
      <w:r w:rsid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йте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задания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соответствии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возможностями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ребенка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Предостав</w:t>
      </w:r>
      <w:r w:rsid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ьте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ребенку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возможность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обращаться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помощью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случае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любого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затруднения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Большие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задания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разбива</w:t>
      </w:r>
      <w:r w:rsidR="0043675B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йте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последовательные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части</w:t>
      </w:r>
      <w:proofErr w:type="gramStart"/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онтролируя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</w:t>
      </w:r>
      <w:r w:rsidR="0043675B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ую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Использ</w:t>
      </w:r>
      <w:r w:rsidR="0043675B"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уйте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занятиях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элементы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игры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соревнования</w:t>
      </w:r>
      <w:r w:rsidRPr="0043675B">
        <w:rPr>
          <w:rFonts w:ascii="Bodoni MT Condensed" w:eastAsia="Times New Roman" w:hAnsi="Bodoni MT Condensed" w:cs="Times New Roman"/>
          <w:color w:val="0070C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58" w:firstLine="0"/>
        <w:jc w:val="both"/>
        <w:rPr>
          <w:rFonts w:ascii="Bodoni MT Condensed" w:eastAsia="Times New Roman" w:hAnsi="Bodoni MT Condensed" w:cs="Times New Roman"/>
          <w:color w:val="00000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совместной</w:t>
      </w:r>
      <w:proofErr w:type="gramEnd"/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 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деятельности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ребенка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проговаривать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свои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действия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>,</w:t>
      </w:r>
      <w:r w:rsidRPr="0043675B">
        <w:rPr>
          <w:rFonts w:ascii="Bodoni MT Condensed" w:eastAsia="Times New Roman" w:hAnsi="Bodoni MT Condensed" w:cs="Times New Roman"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выстраивать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логику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последовательность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их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выполнения</w:t>
      </w:r>
      <w:r w:rsidRPr="0043675B">
        <w:rPr>
          <w:rFonts w:ascii="Bodoni MT Condensed" w:eastAsia="Times New Roman" w:hAnsi="Bodoni MT Condensed" w:cs="Times New Roman"/>
          <w:i/>
          <w:color w:val="00000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200" w:firstLine="284"/>
        <w:jc w:val="both"/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Создавайте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ситуации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успеха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которых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ребенок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смог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бы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проявить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свои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сильные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стороны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200" w:firstLine="284"/>
        <w:jc w:val="both"/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своих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отношениях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ребенком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поддерживайте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позитивную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установку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.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Хвалите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каждом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случае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когда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этого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заслуживает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подчеркивайте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успехи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.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помогает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укрепить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уверенность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ребенка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собственных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силах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200" w:firstLine="284"/>
        <w:jc w:val="both"/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Поощряйте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ребенка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все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виды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деятельности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требующие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концентрации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внимания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(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например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работа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кубиками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конструктором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настольными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играми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раскрашивание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чтение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>).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200" w:firstLine="284"/>
        <w:jc w:val="both"/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Избега</w:t>
      </w:r>
      <w:r w:rsidR="0043675B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йте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завышенных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или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заниженных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требований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200" w:firstLine="284"/>
        <w:jc w:val="both"/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запреща</w:t>
      </w:r>
      <w:r w:rsidR="0043675B"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йте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действие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ребенка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категоричной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форме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200" w:firstLine="284"/>
        <w:jc w:val="both"/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Помни</w:t>
      </w:r>
      <w:r w:rsidR="0043675B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ребенком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необходимо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договариваться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стараться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сломить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>!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200" w:firstLine="284"/>
        <w:jc w:val="both"/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Автоматически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одними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теми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же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словами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повторя</w:t>
      </w:r>
      <w:r w:rsidR="0043675B"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йте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многократно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свою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просьбу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(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нейтральным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тоном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>).</w:t>
      </w:r>
    </w:p>
    <w:p w:rsidR="00BF3BA4" w:rsidRPr="0043675B" w:rsidRDefault="0043675B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200" w:firstLine="284"/>
        <w:jc w:val="both"/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Реагируйте</w:t>
      </w:r>
      <w:r w:rsidR="00BF3BA4"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="00BF3BA4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неожиданным</w:t>
      </w:r>
      <w:r w:rsidR="00BF3BA4"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="00BF3BA4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</w:t>
      </w:r>
      <w:r w:rsidR="00BF3BA4"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="00BF3BA4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ребенка</w:t>
      </w:r>
      <w:r w:rsidR="00BF3BA4"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="00BF3BA4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образом</w:t>
      </w:r>
      <w:r w:rsidR="00BF3BA4"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(</w:t>
      </w:r>
      <w:r w:rsidR="00BF3BA4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пошутить</w:t>
      </w:r>
      <w:r w:rsidR="00BF3BA4"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, </w:t>
      </w:r>
      <w:r w:rsidR="00BF3BA4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повторить</w:t>
      </w:r>
      <w:r w:rsidR="00BF3BA4"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="00BF3BA4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действия</w:t>
      </w:r>
      <w:r w:rsidR="00BF3BA4"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="00BF3BA4"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ребенка</w:t>
      </w:r>
      <w:r w:rsidR="00BF3BA4"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>).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200" w:firstLine="284"/>
        <w:jc w:val="both"/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Зада</w:t>
      </w:r>
      <w:r w:rsidR="0043675B"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йте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неожиданный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вопрос</w:t>
      </w:r>
      <w:r w:rsidRPr="0043675B">
        <w:rPr>
          <w:rFonts w:ascii="Script MT Bold" w:eastAsia="Times New Roman" w:hAnsi="Script MT Bold" w:cs="Times New Roman"/>
          <w:color w:val="0070C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200" w:firstLine="284"/>
        <w:jc w:val="both"/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</w:pP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всем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неуемном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внимании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гиперактивному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ребенку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внешне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относитесь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нему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,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остальным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 xml:space="preserve"> </w:t>
      </w:r>
      <w:r w:rsidRPr="00436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детям</w:t>
      </w:r>
      <w:r w:rsidRPr="0043675B">
        <w:rPr>
          <w:rFonts w:ascii="Script MT Bold" w:eastAsia="Times New Roman" w:hAnsi="Script MT Bold" w:cs="Times New Roman"/>
          <w:i/>
          <w:color w:val="000000"/>
          <w:sz w:val="24"/>
          <w:szCs w:val="24"/>
          <w:lang w:eastAsia="ru-RU"/>
        </w:rPr>
        <w:t>.</w:t>
      </w:r>
    </w:p>
    <w:p w:rsidR="00BF3BA4" w:rsidRPr="0043675B" w:rsidRDefault="00BF3BA4" w:rsidP="00BA64D7">
      <w:pPr>
        <w:shd w:val="clear" w:color="auto" w:fill="FFFFFF" w:themeFill="background1"/>
        <w:spacing w:after="0"/>
        <w:rPr>
          <w:rFonts w:ascii="Bodoni MT Condensed" w:hAnsi="Bodoni MT Condensed" w:cs="Times New Roman"/>
          <w:sz w:val="28"/>
          <w:szCs w:val="28"/>
        </w:rPr>
      </w:pPr>
    </w:p>
    <w:p w:rsidR="00BF3BA4" w:rsidRPr="0043675B" w:rsidRDefault="00BF3BA4" w:rsidP="00BA64D7">
      <w:pPr>
        <w:shd w:val="clear" w:color="auto" w:fill="FFFFFF" w:themeFill="background1"/>
        <w:spacing w:after="0"/>
        <w:rPr>
          <w:rFonts w:cs="Times New Roman"/>
          <w:sz w:val="28"/>
          <w:szCs w:val="28"/>
        </w:rPr>
      </w:pPr>
    </w:p>
    <w:p w:rsidR="00BF3BA4" w:rsidRDefault="00BF3BA4" w:rsidP="00BA64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F3BA4" w:rsidRDefault="00BF3BA4" w:rsidP="00BA64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F3BA4" w:rsidRDefault="00BF3BA4" w:rsidP="00BA64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3675B" w:rsidRDefault="0043675B" w:rsidP="00BA64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3675B" w:rsidRDefault="0043675B" w:rsidP="00BA64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3675B" w:rsidRPr="0043675B" w:rsidRDefault="0043675B" w:rsidP="00BA64D7">
      <w:pPr>
        <w:shd w:val="clear" w:color="auto" w:fill="FFFFFF" w:themeFill="background1"/>
        <w:spacing w:after="0"/>
        <w:rPr>
          <w:rFonts w:ascii="Comic Sans MS" w:hAnsi="Comic Sans MS" w:cs="Times New Roman"/>
          <w:color w:val="C00000"/>
          <w:sz w:val="28"/>
          <w:szCs w:val="28"/>
        </w:rPr>
      </w:pPr>
    </w:p>
    <w:p w:rsidR="00BF3BA4" w:rsidRPr="0043675B" w:rsidRDefault="00BF3BA4" w:rsidP="00BA64D7">
      <w:pPr>
        <w:shd w:val="clear" w:color="auto" w:fill="CCFFCC"/>
        <w:spacing w:after="0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43675B">
        <w:rPr>
          <w:rFonts w:ascii="Comic Sans MS" w:hAnsi="Comic Sans MS" w:cs="Times New Roman"/>
          <w:color w:val="C00000"/>
          <w:sz w:val="28"/>
          <w:szCs w:val="28"/>
        </w:rPr>
        <w:t>Рекомендации для воспитателей</w:t>
      </w:r>
    </w:p>
    <w:p w:rsidR="00BF3BA4" w:rsidRPr="0043675B" w:rsidRDefault="00BF3BA4" w:rsidP="00BA64D7">
      <w:pPr>
        <w:shd w:val="clear" w:color="auto" w:fill="CCFFCC"/>
        <w:spacing w:after="0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43675B">
        <w:rPr>
          <w:rFonts w:ascii="Comic Sans MS" w:hAnsi="Comic Sans MS" w:cs="Times New Roman"/>
          <w:color w:val="C00000"/>
          <w:sz w:val="28"/>
          <w:szCs w:val="28"/>
        </w:rPr>
        <w:t>по работе с гиперактивными детьми</w:t>
      </w:r>
    </w:p>
    <w:p w:rsidR="00BF3BA4" w:rsidRDefault="00BF3BA4" w:rsidP="00BA64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F3BA4" w:rsidRDefault="00BF3BA4" w:rsidP="00BA64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3675B" w:rsidRDefault="00713D52" w:rsidP="00BA64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7635" cy="2438405"/>
            <wp:effectExtent l="0" t="0" r="0" b="0"/>
            <wp:docPr id="5" name="Рисунок 4" descr="Карат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тис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5" cy="243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BA4" w:rsidRDefault="00BF3BA4" w:rsidP="00BA64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713D52" w:rsidRDefault="00713D52" w:rsidP="00BA64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713D52" w:rsidRDefault="00713D52" w:rsidP="00BA64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F3BA4" w:rsidRPr="00BF3BA4" w:rsidRDefault="00BF3BA4" w:rsidP="00BA64D7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3BA4">
        <w:rPr>
          <w:rFonts w:ascii="Times New Roman" w:hAnsi="Times New Roman" w:cs="Times New Roman"/>
          <w:sz w:val="24"/>
          <w:szCs w:val="24"/>
        </w:rPr>
        <w:t xml:space="preserve">Ст. воспитатель </w:t>
      </w:r>
    </w:p>
    <w:p w:rsidR="00BF3BA4" w:rsidRPr="00BF3BA4" w:rsidRDefault="00BF3BA4" w:rsidP="00BA64D7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3BA4">
        <w:rPr>
          <w:rFonts w:ascii="Times New Roman" w:hAnsi="Times New Roman" w:cs="Times New Roman"/>
          <w:sz w:val="24"/>
          <w:szCs w:val="24"/>
        </w:rPr>
        <w:t>МБДОУ ДС № 10 г. Темрюка</w:t>
      </w:r>
    </w:p>
    <w:p w:rsidR="00BF3BA4" w:rsidRDefault="00BF3BA4" w:rsidP="00BA64D7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3BA4">
        <w:rPr>
          <w:rFonts w:ascii="Times New Roman" w:hAnsi="Times New Roman" w:cs="Times New Roman"/>
          <w:sz w:val="24"/>
          <w:szCs w:val="24"/>
        </w:rPr>
        <w:t>А.А. Новак</w:t>
      </w:r>
    </w:p>
    <w:p w:rsidR="0043675B" w:rsidRDefault="0043675B" w:rsidP="00BA64D7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3D52" w:rsidRDefault="00713D52" w:rsidP="00BA64D7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675B" w:rsidRPr="00BA64D7" w:rsidRDefault="00BF3BA4" w:rsidP="00713D5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Август, 2018 г.</w:t>
      </w:r>
    </w:p>
    <w:p w:rsidR="0043675B" w:rsidRPr="00BA64D7" w:rsidRDefault="00BA64D7" w:rsidP="00BA64D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4D7">
        <w:rPr>
          <w:rStyle w:val="a6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  <w:shd w:val="clear" w:color="auto" w:fill="CCFFCC"/>
        </w:rPr>
        <w:lastRenderedPageBreak/>
        <w:t>Гиперактивные</w:t>
      </w:r>
      <w:r w:rsidRPr="00BA64D7">
        <w:rPr>
          <w:rStyle w:val="apple-converted-space"/>
          <w:rFonts w:ascii="Times New Roman" w:hAnsi="Times New Roman" w:cs="Times New Roman"/>
          <w:i/>
          <w:color w:val="111111"/>
          <w:sz w:val="24"/>
          <w:szCs w:val="24"/>
          <w:shd w:val="clear" w:color="auto" w:fill="CCFFCC"/>
        </w:rPr>
        <w:t> </w:t>
      </w:r>
      <w:r w:rsidRPr="00BA64D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CCFFCC"/>
        </w:rPr>
        <w:t xml:space="preserve">дети выделяются из среды своих сверстников неудержимой энергией. Находясь постоянно в движении, они вовлекают в свои шумные забавы остальных. На занятиях </w:t>
      </w:r>
      <w:proofErr w:type="gramStart"/>
      <w:r w:rsidRPr="00BA64D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CCFFCC"/>
        </w:rPr>
        <w:t>невнимательны</w:t>
      </w:r>
      <w:proofErr w:type="gramEnd"/>
      <w:r w:rsidRPr="00BA64D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CCFFCC"/>
        </w:rPr>
        <w:t>, часто</w:t>
      </w:r>
      <w:r w:rsidRPr="00BA64D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r w:rsidRPr="00BA64D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CCFFCC"/>
        </w:rPr>
        <w:t>отвлекаются, разговаривают. Задания выполняют неохотно и плохо. На замечания совершенно не реагируют или обижаются. В коллективе конфликтуют</w:t>
      </w:r>
      <w:r w:rsidRPr="00BA64D7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CCFFCC"/>
        </w:rPr>
        <w:t>.</w:t>
      </w:r>
    </w:p>
    <w:p w:rsidR="00BA64D7" w:rsidRDefault="00BA64D7" w:rsidP="00BA64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276350"/>
            <wp:effectExtent l="19050" t="0" r="0" b="0"/>
            <wp:docPr id="2" name="Рисунок 1" descr="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D7" w:rsidRPr="00BA64D7" w:rsidRDefault="00BA64D7" w:rsidP="00BA64D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A64D7">
        <w:rPr>
          <w:rStyle w:val="a6"/>
          <w:rFonts w:ascii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shd w:val="clear" w:color="auto" w:fill="CCFFCC"/>
        </w:rPr>
        <w:t>Гиперактивность - состояние</w:t>
      </w:r>
      <w:r w:rsidRPr="00BA64D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CCFFCC"/>
        </w:rPr>
        <w:t>, при котором активность и возбудимость человека</w:t>
      </w:r>
      <w:r w:rsidRPr="00BA64D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Pr="00BA64D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CCFFCC"/>
        </w:rPr>
        <w:t>превышает норму. В случае</w:t>
      </w:r>
      <w:proofErr w:type="gramStart"/>
      <w:r w:rsidRPr="00BA64D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CCFFCC"/>
        </w:rPr>
        <w:t>,</w:t>
      </w:r>
      <w:proofErr w:type="gramEnd"/>
      <w:r w:rsidRPr="00BA64D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CCFFCC"/>
        </w:rPr>
        <w:t xml:space="preserve"> если подобное поведение является проблемой для других, </w:t>
      </w:r>
      <w:r w:rsidRPr="00BA64D7">
        <w:rPr>
          <w:rStyle w:val="a6"/>
          <w:rFonts w:ascii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shd w:val="clear" w:color="auto" w:fill="CCFFCC"/>
        </w:rPr>
        <w:t>гиперактивность</w:t>
      </w:r>
      <w:r w:rsidRPr="00BA64D7">
        <w:rPr>
          <w:rStyle w:val="apple-converted-space"/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CCFFCC"/>
        </w:rPr>
        <w:t> </w:t>
      </w:r>
      <w:r w:rsidRPr="00BA64D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CCFFCC"/>
        </w:rPr>
        <w:t xml:space="preserve">трактуется как поведенческое расстройство. Относится к легко протекающим синдромам, не </w:t>
      </w:r>
      <w:proofErr w:type="gramStart"/>
      <w:r w:rsidRPr="00BA64D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CCFFCC"/>
        </w:rPr>
        <w:t>требующих</w:t>
      </w:r>
      <w:proofErr w:type="gramEnd"/>
      <w:r w:rsidRPr="00BA64D7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CCFFCC"/>
        </w:rPr>
        <w:t xml:space="preserve"> какого-либо медицинского вмешательства.</w:t>
      </w:r>
    </w:p>
    <w:p w:rsidR="0043675B" w:rsidRPr="00BA64D7" w:rsidRDefault="00BA64D7" w:rsidP="00BA64D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4D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CCFFCC"/>
        </w:rPr>
        <w:t>Диагноз</w:t>
      </w:r>
      <w:r w:rsidRPr="00BA64D7">
        <w:rPr>
          <w:rStyle w:val="apple-converted-space"/>
          <w:rFonts w:ascii="Times New Roman" w:hAnsi="Times New Roman" w:cs="Times New Roman"/>
          <w:i/>
          <w:color w:val="111111"/>
          <w:sz w:val="24"/>
          <w:szCs w:val="24"/>
          <w:shd w:val="clear" w:color="auto" w:fill="CCFFCC"/>
        </w:rPr>
        <w:t> </w:t>
      </w:r>
      <w:r w:rsidRPr="00BA64D7">
        <w:rPr>
          <w:rStyle w:val="a6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  <w:shd w:val="clear" w:color="auto" w:fill="CCFFCC"/>
        </w:rPr>
        <w:t>гиперактивность не может ставиться</w:t>
      </w:r>
      <w:r w:rsidRPr="00BA64D7">
        <w:rPr>
          <w:rStyle w:val="apple-converted-space"/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shd w:val="clear" w:color="auto" w:fill="CCFFCC"/>
        </w:rPr>
        <w:t> </w:t>
      </w:r>
      <w:r w:rsidRPr="00BA64D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CCFFCC"/>
        </w:rPr>
        <w:t>"на глаз". При этом заболевании у детей наблюдаются определенные изменения в коре головного мозга. Даже если у ребёнка имеются многие из характерных признаков, поставить правильный диагноз сможет только врач-</w:t>
      </w:r>
      <w:r w:rsidRPr="00BA64D7">
        <w:rPr>
          <w:rStyle w:val="a6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  <w:shd w:val="clear" w:color="auto" w:fill="CCFFCC"/>
        </w:rPr>
        <w:t>психоневролог</w:t>
      </w:r>
      <w:r w:rsidRPr="00BA64D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CCFFCC"/>
        </w:rPr>
        <w:t>.</w:t>
      </w:r>
    </w:p>
    <w:p w:rsidR="00BA64D7" w:rsidRPr="00BA64D7" w:rsidRDefault="00BA64D7" w:rsidP="00BA64D7">
      <w:pPr>
        <w:pStyle w:val="a7"/>
        <w:shd w:val="clear" w:color="auto" w:fill="CCFFCC"/>
        <w:spacing w:before="0" w:beforeAutospacing="0" w:after="0" w:afterAutospacing="0" w:line="408" w:lineRule="atLeast"/>
        <w:ind w:firstLine="360"/>
        <w:jc w:val="center"/>
        <w:rPr>
          <w:color w:val="C00000"/>
        </w:rPr>
      </w:pPr>
      <w:r w:rsidRPr="00BA64D7">
        <w:rPr>
          <w:color w:val="C00000"/>
        </w:rPr>
        <w:lastRenderedPageBreak/>
        <w:t xml:space="preserve">Существуют 3 </w:t>
      </w:r>
      <w:proofErr w:type="gramStart"/>
      <w:r w:rsidRPr="00BA64D7">
        <w:rPr>
          <w:color w:val="C00000"/>
        </w:rPr>
        <w:t>основных</w:t>
      </w:r>
      <w:proofErr w:type="gramEnd"/>
      <w:r w:rsidRPr="00BA64D7">
        <w:rPr>
          <w:color w:val="C00000"/>
        </w:rPr>
        <w:t xml:space="preserve"> признака гиперактивности:</w:t>
      </w:r>
    </w:p>
    <w:p w:rsidR="00BA64D7" w:rsidRPr="00BA64D7" w:rsidRDefault="00BA64D7" w:rsidP="00713D52">
      <w:pPr>
        <w:pStyle w:val="a7"/>
        <w:shd w:val="clear" w:color="auto" w:fill="FFFFFF" w:themeFill="background1"/>
        <w:spacing w:before="0" w:beforeAutospacing="0" w:after="0" w:afterAutospacing="0" w:line="408" w:lineRule="atLeast"/>
        <w:ind w:firstLine="360"/>
        <w:jc w:val="both"/>
        <w:rPr>
          <w:color w:val="111111"/>
        </w:rPr>
      </w:pPr>
      <w:r w:rsidRPr="00BA64D7">
        <w:rPr>
          <w:color w:val="111111"/>
          <w:shd w:val="clear" w:color="auto" w:fill="CCFFCC"/>
        </w:rPr>
        <w:t>1. Недостаток активного</w:t>
      </w:r>
      <w:r w:rsidRPr="00BA64D7">
        <w:rPr>
          <w:rStyle w:val="apple-converted-space"/>
          <w:color w:val="111111"/>
          <w:shd w:val="clear" w:color="auto" w:fill="CCFFCC"/>
        </w:rPr>
        <w:t> </w:t>
      </w:r>
      <w:r w:rsidRPr="00BA64D7">
        <w:rPr>
          <w:color w:val="111111"/>
          <w:u w:val="single"/>
          <w:bdr w:val="none" w:sz="0" w:space="0" w:color="auto" w:frame="1"/>
          <w:shd w:val="clear" w:color="auto" w:fill="CCFFCC"/>
        </w:rPr>
        <w:t>внимания</w:t>
      </w:r>
      <w:r w:rsidRPr="00BA64D7">
        <w:rPr>
          <w:color w:val="111111"/>
          <w:shd w:val="clear" w:color="auto" w:fill="CCFFCC"/>
        </w:rPr>
        <w:t>:</w:t>
      </w:r>
      <w:r w:rsidRPr="00BA64D7">
        <w:rPr>
          <w:color w:val="111111"/>
        </w:rPr>
        <w:t xml:space="preserve"> </w:t>
      </w:r>
      <w:r w:rsidRPr="00BA64D7">
        <w:rPr>
          <w:color w:val="1F497D" w:themeColor="text2"/>
        </w:rPr>
        <w:t>ребёнок невнимателен, часто ошибается; во время занятий легко отвлекается; не организован, теряет и забывает личные вещи; не любит заданий, которые требуют сосредоточенности и умственного напряжения.</w:t>
      </w:r>
    </w:p>
    <w:p w:rsidR="00BA64D7" w:rsidRPr="00BA64D7" w:rsidRDefault="00BA64D7" w:rsidP="00713D52">
      <w:pPr>
        <w:pStyle w:val="a7"/>
        <w:shd w:val="clear" w:color="auto" w:fill="FFFFFF" w:themeFill="background1"/>
        <w:spacing w:before="0" w:beforeAutospacing="0" w:after="0" w:afterAutospacing="0" w:line="408" w:lineRule="atLeast"/>
        <w:ind w:firstLine="360"/>
        <w:jc w:val="both"/>
        <w:rPr>
          <w:color w:val="111111"/>
        </w:rPr>
      </w:pPr>
      <w:r w:rsidRPr="00BA64D7">
        <w:rPr>
          <w:color w:val="111111"/>
          <w:u w:val="single"/>
          <w:bdr w:val="none" w:sz="0" w:space="0" w:color="auto" w:frame="1"/>
          <w:shd w:val="clear" w:color="auto" w:fill="CCFFCC"/>
        </w:rPr>
        <w:t>2. Двигательная активность</w:t>
      </w:r>
      <w:r w:rsidRPr="00BA64D7">
        <w:rPr>
          <w:color w:val="111111"/>
          <w:shd w:val="clear" w:color="auto" w:fill="CCFFCC"/>
        </w:rPr>
        <w:t>:</w:t>
      </w:r>
      <w:r w:rsidRPr="00BA64D7">
        <w:rPr>
          <w:color w:val="111111"/>
        </w:rPr>
        <w:t xml:space="preserve"> </w:t>
      </w:r>
      <w:r w:rsidRPr="00713D52">
        <w:rPr>
          <w:color w:val="1F497D" w:themeColor="text2"/>
        </w:rPr>
        <w:t>ребёнок постоянно находится в движении, часто без определённой цели, суетится; не может спокойно</w:t>
      </w:r>
      <w:r w:rsidRPr="00713D52">
        <w:rPr>
          <w:rStyle w:val="apple-converted-space"/>
          <w:color w:val="1F497D" w:themeColor="text2"/>
        </w:rPr>
        <w:t> </w:t>
      </w:r>
      <w:r w:rsidRPr="00713D52">
        <w:rPr>
          <w:rStyle w:val="a6"/>
          <w:color w:val="1F497D" w:themeColor="text2"/>
          <w:bdr w:val="none" w:sz="0" w:space="0" w:color="auto" w:frame="1"/>
        </w:rPr>
        <w:t>сидеть на месте</w:t>
      </w:r>
      <w:r w:rsidRPr="00713D52">
        <w:rPr>
          <w:color w:val="1F497D" w:themeColor="text2"/>
        </w:rPr>
        <w:t>, постоянно что-то передвигает, теребит руками, под столом двигает ногами; мало и плохо спит; очень разговорчив, даже с посторонними.</w:t>
      </w:r>
    </w:p>
    <w:p w:rsidR="00BA64D7" w:rsidRPr="00BA64D7" w:rsidRDefault="00BA64D7" w:rsidP="00713D52">
      <w:pPr>
        <w:pStyle w:val="a7"/>
        <w:shd w:val="clear" w:color="auto" w:fill="FFFFFF" w:themeFill="background1"/>
        <w:spacing w:before="0" w:beforeAutospacing="0" w:after="0" w:afterAutospacing="0" w:line="408" w:lineRule="atLeast"/>
        <w:ind w:firstLine="360"/>
        <w:jc w:val="both"/>
        <w:rPr>
          <w:color w:val="111111"/>
        </w:rPr>
      </w:pPr>
      <w:r w:rsidRPr="00BA64D7">
        <w:rPr>
          <w:color w:val="111111"/>
          <w:u w:val="single"/>
          <w:bdr w:val="none" w:sz="0" w:space="0" w:color="auto" w:frame="1"/>
          <w:shd w:val="clear" w:color="auto" w:fill="CCFFCC"/>
        </w:rPr>
        <w:t xml:space="preserve">3. </w:t>
      </w:r>
      <w:proofErr w:type="gramStart"/>
      <w:r w:rsidRPr="00BA64D7">
        <w:rPr>
          <w:color w:val="111111"/>
          <w:u w:val="single"/>
          <w:bdr w:val="none" w:sz="0" w:space="0" w:color="auto" w:frame="1"/>
          <w:shd w:val="clear" w:color="auto" w:fill="CCFFCC"/>
        </w:rPr>
        <w:t>Импульсивность</w:t>
      </w:r>
      <w:r w:rsidRPr="00BA64D7">
        <w:rPr>
          <w:color w:val="111111"/>
        </w:rPr>
        <w:t xml:space="preserve">: </w:t>
      </w:r>
      <w:r w:rsidRPr="00713D52">
        <w:rPr>
          <w:color w:val="1F497D" w:themeColor="text2"/>
        </w:rPr>
        <w:t>ребёнок отвечает, не выслушав полностью вопроса; плохо контролирует свои действия, не признаёт установленных правил; часто конфликтует с другими</w:t>
      </w:r>
      <w:r w:rsidRPr="00713D52">
        <w:rPr>
          <w:rStyle w:val="apple-converted-space"/>
          <w:color w:val="1F497D" w:themeColor="text2"/>
        </w:rPr>
        <w:t> </w:t>
      </w:r>
      <w:r w:rsidRPr="00713D52">
        <w:rPr>
          <w:rStyle w:val="a6"/>
          <w:color w:val="1F497D" w:themeColor="text2"/>
          <w:bdr w:val="none" w:sz="0" w:space="0" w:color="auto" w:frame="1"/>
        </w:rPr>
        <w:t>детьми</w:t>
      </w:r>
      <w:r w:rsidRPr="00713D52">
        <w:rPr>
          <w:color w:val="1F497D" w:themeColor="text2"/>
        </w:rPr>
        <w:t>, но быстро забывает обиды, проявляет агрессивность.</w:t>
      </w:r>
      <w:proofErr w:type="gramEnd"/>
      <w:r w:rsidRPr="00713D52">
        <w:rPr>
          <w:color w:val="1F497D" w:themeColor="text2"/>
        </w:rPr>
        <w:t xml:space="preserve"> Кроме перечисленных основных признаков, у детей с синдромом часто наблюдается капризность, раздражительность, излишняя болтливость, невосприимчивость к запретам и замечаниям,</w:t>
      </w:r>
      <w:r w:rsidRPr="00BA64D7">
        <w:rPr>
          <w:color w:val="111111"/>
        </w:rPr>
        <w:t xml:space="preserve"> </w:t>
      </w:r>
      <w:r w:rsidRPr="00713D52">
        <w:rPr>
          <w:color w:val="1F497D" w:themeColor="text2"/>
        </w:rPr>
        <w:lastRenderedPageBreak/>
        <w:t>эгоистичность, выраженное стремление к лидерству, склонность к общению с младшими по возрасту, левшество</w:t>
      </w:r>
      <w:r w:rsidRPr="00713D52">
        <w:rPr>
          <w:rStyle w:val="apple-converted-space"/>
          <w:color w:val="1F497D" w:themeColor="text2"/>
        </w:rPr>
        <w:t> </w:t>
      </w:r>
      <w:r w:rsidRPr="00713D52">
        <w:rPr>
          <w:i/>
          <w:iCs/>
          <w:color w:val="1F497D" w:themeColor="text2"/>
          <w:bdr w:val="none" w:sz="0" w:space="0" w:color="auto" w:frame="1"/>
        </w:rPr>
        <w:t>(ребёнок левша)</w:t>
      </w:r>
      <w:r w:rsidRPr="00713D52">
        <w:rPr>
          <w:color w:val="1F497D" w:themeColor="text2"/>
        </w:rPr>
        <w:t>. Примерно у половины детей с синдромом наблюдаются головные боли напряжения.</w:t>
      </w:r>
    </w:p>
    <w:p w:rsidR="0043675B" w:rsidRDefault="0043675B" w:rsidP="00BA64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75B" w:rsidRDefault="0043675B" w:rsidP="00BA64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75B" w:rsidRDefault="0043675B" w:rsidP="00BA64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75B" w:rsidRDefault="0043675B" w:rsidP="00BA64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75B" w:rsidRDefault="00BA64D7" w:rsidP="00BA64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5536" cy="3467100"/>
            <wp:effectExtent l="19050" t="0" r="1464" b="0"/>
            <wp:docPr id="4" name="Рисунок 2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536" cy="34671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</wp:inline>
        </w:drawing>
      </w:r>
    </w:p>
    <w:p w:rsidR="0043675B" w:rsidRDefault="0043675B" w:rsidP="00BA64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75B" w:rsidRDefault="0043675B" w:rsidP="00BA64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75B" w:rsidRDefault="0043675B" w:rsidP="00BA64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75B" w:rsidRDefault="0043675B" w:rsidP="00BA64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75B" w:rsidRPr="00BF3BA4" w:rsidRDefault="0043675B" w:rsidP="00713D5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675B" w:rsidRPr="00BF3BA4" w:rsidSect="00BF3BA4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0438"/>
    <w:multiLevelType w:val="multilevel"/>
    <w:tmpl w:val="F422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A2E8D"/>
    <w:multiLevelType w:val="hybridMultilevel"/>
    <w:tmpl w:val="0E0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FB4"/>
    <w:rsid w:val="00274FB4"/>
    <w:rsid w:val="0043675B"/>
    <w:rsid w:val="004F50E2"/>
    <w:rsid w:val="00674EFF"/>
    <w:rsid w:val="00713D52"/>
    <w:rsid w:val="0076597C"/>
    <w:rsid w:val="008975A4"/>
    <w:rsid w:val="00903CA1"/>
    <w:rsid w:val="0090619C"/>
    <w:rsid w:val="00BA64D7"/>
    <w:rsid w:val="00BF3BA4"/>
    <w:rsid w:val="00DB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5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64D7"/>
    <w:rPr>
      <w:b/>
      <w:bCs/>
    </w:rPr>
  </w:style>
  <w:style w:type="character" w:customStyle="1" w:styleId="apple-converted-space">
    <w:name w:val="apple-converted-space"/>
    <w:basedOn w:val="a0"/>
    <w:rsid w:val="00BA64D7"/>
  </w:style>
  <w:style w:type="paragraph" w:styleId="a7">
    <w:name w:val="Normal (Web)"/>
    <w:basedOn w:val="a"/>
    <w:uiPriority w:val="99"/>
    <w:semiHidden/>
    <w:unhideWhenUsed/>
    <w:rsid w:val="00B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Valued Acer Customer</cp:lastModifiedBy>
  <cp:revision>6</cp:revision>
  <cp:lastPrinted>2018-08-27T08:22:00Z</cp:lastPrinted>
  <dcterms:created xsi:type="dcterms:W3CDTF">2018-08-15T11:19:00Z</dcterms:created>
  <dcterms:modified xsi:type="dcterms:W3CDTF">2018-08-27T08:25:00Z</dcterms:modified>
</cp:coreProperties>
</file>