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A0" w:rsidRPr="009B2CD0" w:rsidRDefault="00FF44A0" w:rsidP="00FF44A0">
      <w:pPr>
        <w:pStyle w:val="3"/>
        <w:spacing w:before="0" w:after="0" w:line="360" w:lineRule="auto"/>
        <w:ind w:firstLine="567"/>
        <w:jc w:val="center"/>
        <w:rPr>
          <w:rFonts w:ascii="Times New Roman" w:hAnsi="Times New Roman"/>
          <w:bCs w:val="0"/>
          <w:i/>
          <w:spacing w:val="-17"/>
          <w:sz w:val="32"/>
          <w:szCs w:val="32"/>
        </w:rPr>
      </w:pPr>
      <w:r w:rsidRPr="009B2CD0">
        <w:rPr>
          <w:rFonts w:ascii="Times New Roman" w:hAnsi="Times New Roman"/>
          <w:bCs w:val="0"/>
          <w:i/>
          <w:spacing w:val="-17"/>
          <w:sz w:val="32"/>
          <w:szCs w:val="32"/>
        </w:rPr>
        <w:t>Консультация для педагогов</w:t>
      </w:r>
    </w:p>
    <w:p w:rsidR="00FF44A0" w:rsidRPr="009B2CD0" w:rsidRDefault="009B2CD0" w:rsidP="00FF44A0">
      <w:pPr>
        <w:pStyle w:val="3"/>
        <w:spacing w:before="0" w:after="0" w:line="360" w:lineRule="auto"/>
        <w:ind w:firstLine="567"/>
        <w:jc w:val="center"/>
        <w:rPr>
          <w:rFonts w:ascii="Times New Roman" w:hAnsi="Times New Roman"/>
          <w:bCs w:val="0"/>
          <w:i/>
          <w:spacing w:val="-17"/>
          <w:sz w:val="32"/>
          <w:szCs w:val="32"/>
        </w:rPr>
      </w:pPr>
      <w:r w:rsidRPr="009B2CD0">
        <w:rPr>
          <w:rFonts w:ascii="Times New Roman" w:hAnsi="Times New Roman"/>
          <w:bCs w:val="0"/>
          <w:i/>
          <w:spacing w:val="-17"/>
          <w:sz w:val="32"/>
          <w:szCs w:val="32"/>
        </w:rPr>
        <w:t>«Методика проведения обучающих занятий по безопасности»</w:t>
      </w:r>
      <w:r w:rsidR="00FF44A0" w:rsidRPr="009B2CD0">
        <w:rPr>
          <w:rFonts w:ascii="Times New Roman" w:hAnsi="Times New Roman"/>
          <w:bCs w:val="0"/>
          <w:i/>
          <w:spacing w:val="-17"/>
          <w:sz w:val="32"/>
          <w:szCs w:val="32"/>
        </w:rPr>
        <w:t>.</w:t>
      </w:r>
    </w:p>
    <w:p w:rsidR="009B2CD0" w:rsidRPr="009B2CD0" w:rsidRDefault="009B2CD0" w:rsidP="009B2CD0">
      <w:pPr>
        <w:pStyle w:val="c3"/>
        <w:shd w:val="clear" w:color="auto" w:fill="FFFFFF"/>
        <w:spacing w:before="0" w:beforeAutospacing="0" w:after="0" w:afterAutospacing="0" w:line="377" w:lineRule="atLeast"/>
        <w:ind w:firstLine="567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Н</w:t>
      </w:r>
      <w:r w:rsidRPr="009B2CD0">
        <w:rPr>
          <w:rStyle w:val="c0"/>
          <w:sz w:val="28"/>
          <w:szCs w:val="28"/>
        </w:rPr>
        <w:t>и для кого не секрет, что сложившаяся социальная и экологическая обстановка вызывает беспокойство у людей всей планеты. Особую тревогу мы испытываем за самых беззащитных граждан – маленьких детей. Задача взрослых состоит не только в том, чтобы оберегать и защищать ребёнка, но и в том, чтобы подготовить его к встрече с различными сложными, а порой опасными жизненными ситуациями.</w:t>
      </w:r>
    </w:p>
    <w:p w:rsidR="009B2CD0" w:rsidRPr="009B2CD0" w:rsidRDefault="009B2CD0" w:rsidP="009B2CD0">
      <w:pPr>
        <w:pStyle w:val="c3"/>
        <w:shd w:val="clear" w:color="auto" w:fill="FFFFFF"/>
        <w:spacing w:before="0" w:beforeAutospacing="0" w:after="0" w:afterAutospacing="0" w:line="377" w:lineRule="atLeast"/>
        <w:ind w:firstLine="567"/>
        <w:jc w:val="both"/>
        <w:rPr>
          <w:sz w:val="28"/>
          <w:szCs w:val="28"/>
        </w:rPr>
      </w:pPr>
      <w:r w:rsidRPr="009B2CD0">
        <w:rPr>
          <w:rStyle w:val="c0"/>
          <w:sz w:val="28"/>
          <w:szCs w:val="28"/>
        </w:rPr>
        <w:t>Необходимо выделить такие правила поведения, которые дети должны выполнять неукоснительно, так как от этого зависят их здоровье и безопасность. Эти правила следует подробно разъяснить детям, а затем следить за их выполнением.</w:t>
      </w:r>
    </w:p>
    <w:p w:rsidR="009B2CD0" w:rsidRPr="009B2CD0" w:rsidRDefault="009B2CD0" w:rsidP="009B2CD0">
      <w:pPr>
        <w:pStyle w:val="c3"/>
        <w:shd w:val="clear" w:color="auto" w:fill="FFFFFF"/>
        <w:spacing w:before="0" w:beforeAutospacing="0" w:after="0" w:afterAutospacing="0" w:line="377" w:lineRule="atLeast"/>
        <w:ind w:firstLine="567"/>
        <w:jc w:val="both"/>
        <w:rPr>
          <w:sz w:val="28"/>
          <w:szCs w:val="28"/>
        </w:rPr>
      </w:pPr>
      <w:r w:rsidRPr="009B2CD0">
        <w:rPr>
          <w:rStyle w:val="c0"/>
          <w:sz w:val="28"/>
          <w:szCs w:val="28"/>
        </w:rPr>
        <w:t>Но безопасность – это не просто сумма усвоенных знаний, а умение правильно себя вести в различных ситуациях. Кроме того, дети могут оказаться в непредсказуемой ситуации на улице, дома, поэтому главная задача взрослых – стимулирование развития у них самостоятельности и ответственности. В связи с этим традиционные формы обучения, принятые в дошкольных образовательных учреждениях могут использоваться лишь частично и больше внимания надо уделять организации различных видов деятельности и приобретению детьми опыта. Ведь всё, чему учат детей, они должны уметь применять в реальной жизни, на практике.</w:t>
      </w:r>
    </w:p>
    <w:p w:rsidR="009B2CD0" w:rsidRDefault="009B2CD0" w:rsidP="009B2CD0">
      <w:pPr>
        <w:pStyle w:val="c3"/>
        <w:shd w:val="clear" w:color="auto" w:fill="FFFFFF"/>
        <w:spacing w:before="0" w:beforeAutospacing="0" w:after="0" w:afterAutospacing="0" w:line="377" w:lineRule="atLeast"/>
        <w:ind w:firstLine="567"/>
        <w:jc w:val="both"/>
        <w:rPr>
          <w:rStyle w:val="c0"/>
          <w:sz w:val="28"/>
          <w:szCs w:val="28"/>
        </w:rPr>
      </w:pPr>
      <w:r w:rsidRPr="009B2CD0">
        <w:rPr>
          <w:rStyle w:val="c0"/>
          <w:sz w:val="28"/>
          <w:szCs w:val="28"/>
        </w:rPr>
        <w:t>Чтобы понять, что именно дети знают, думают, чувствуют, можно использовать беседы, дискуссии, что позволит избежать передачи уже известных им знаний или таких, которые они пока не могут использовать из-за их непонятности или удаленности от реальной жизни. В то же время, опираясь на уже имеющиеся у детей знания и представления, взрослые смогут выделить направления, по которым необходимо провести специальное обучение, и выбрать адекватную методику </w:t>
      </w:r>
      <w:r w:rsidRPr="009B2CD0">
        <w:rPr>
          <w:rStyle w:val="c0"/>
          <w:i/>
          <w:iCs/>
          <w:sz w:val="28"/>
          <w:szCs w:val="28"/>
        </w:rPr>
        <w:t>(занятия, игра, чтение, беседа, мультфильм)</w:t>
      </w:r>
      <w:r w:rsidRPr="009B2CD0">
        <w:rPr>
          <w:rStyle w:val="c0"/>
          <w:sz w:val="28"/>
          <w:szCs w:val="28"/>
        </w:rPr>
        <w:t>.</w:t>
      </w:r>
    </w:p>
    <w:p w:rsidR="0057573D" w:rsidRPr="009B2CD0" w:rsidRDefault="0057573D" w:rsidP="009B2CD0">
      <w:pPr>
        <w:pStyle w:val="c3"/>
        <w:shd w:val="clear" w:color="auto" w:fill="FFFFFF"/>
        <w:spacing w:before="0" w:beforeAutospacing="0" w:after="0" w:afterAutospacing="0" w:line="377" w:lineRule="atLeast"/>
        <w:ind w:firstLine="567"/>
        <w:jc w:val="both"/>
        <w:rPr>
          <w:sz w:val="28"/>
          <w:szCs w:val="28"/>
        </w:rPr>
      </w:pPr>
    </w:p>
    <w:p w:rsidR="009B2CD0" w:rsidRPr="0057573D" w:rsidRDefault="009B2CD0" w:rsidP="0057573D">
      <w:pPr>
        <w:pStyle w:val="c3"/>
        <w:shd w:val="clear" w:color="auto" w:fill="FFFFFF"/>
        <w:spacing w:before="0" w:beforeAutospacing="0" w:after="0" w:afterAutospacing="0" w:line="377" w:lineRule="atLeast"/>
        <w:ind w:firstLine="567"/>
        <w:jc w:val="center"/>
        <w:rPr>
          <w:i/>
          <w:color w:val="548DD4" w:themeColor="text2" w:themeTint="99"/>
          <w:sz w:val="32"/>
          <w:szCs w:val="32"/>
        </w:rPr>
      </w:pPr>
      <w:r w:rsidRPr="0057573D">
        <w:rPr>
          <w:rStyle w:val="c0"/>
          <w:b/>
          <w:bCs/>
          <w:i/>
          <w:color w:val="548DD4" w:themeColor="text2" w:themeTint="99"/>
          <w:sz w:val="32"/>
          <w:szCs w:val="32"/>
        </w:rPr>
        <w:t>Основные разделы программы</w:t>
      </w:r>
    </w:p>
    <w:p w:rsidR="009B2CD0" w:rsidRDefault="009B2CD0" w:rsidP="0057573D">
      <w:pPr>
        <w:pStyle w:val="c3"/>
        <w:shd w:val="clear" w:color="auto" w:fill="FFFFFF"/>
        <w:spacing w:before="0" w:beforeAutospacing="0" w:after="0" w:afterAutospacing="0" w:line="377" w:lineRule="atLeast"/>
        <w:ind w:firstLine="567"/>
        <w:jc w:val="center"/>
        <w:rPr>
          <w:rStyle w:val="c0"/>
          <w:b/>
          <w:bCs/>
          <w:i/>
          <w:color w:val="548DD4" w:themeColor="text2" w:themeTint="99"/>
          <w:sz w:val="32"/>
          <w:szCs w:val="32"/>
        </w:rPr>
      </w:pPr>
      <w:r w:rsidRPr="0057573D">
        <w:rPr>
          <w:rStyle w:val="c0"/>
          <w:b/>
          <w:bCs/>
          <w:i/>
          <w:color w:val="548DD4" w:themeColor="text2" w:themeTint="99"/>
          <w:sz w:val="32"/>
          <w:szCs w:val="32"/>
        </w:rPr>
        <w:t>“Основы безопасности жизнедеятельности дошкольников” и их тематика.</w:t>
      </w:r>
    </w:p>
    <w:p w:rsidR="0057573D" w:rsidRPr="0057573D" w:rsidRDefault="0057573D" w:rsidP="0057573D">
      <w:pPr>
        <w:pStyle w:val="c3"/>
        <w:shd w:val="clear" w:color="auto" w:fill="FFFFFF"/>
        <w:spacing w:before="0" w:beforeAutospacing="0" w:after="0" w:afterAutospacing="0" w:line="377" w:lineRule="atLeast"/>
        <w:ind w:firstLine="567"/>
        <w:jc w:val="center"/>
        <w:rPr>
          <w:i/>
          <w:color w:val="548DD4" w:themeColor="text2" w:themeTint="99"/>
          <w:sz w:val="32"/>
          <w:szCs w:val="32"/>
        </w:rPr>
      </w:pPr>
    </w:p>
    <w:p w:rsidR="009B2CD0" w:rsidRPr="009B2CD0" w:rsidRDefault="0057573D" w:rsidP="0057573D">
      <w:pPr>
        <w:pStyle w:val="c3"/>
        <w:shd w:val="clear" w:color="auto" w:fill="FFFFFF"/>
        <w:spacing w:before="0" w:beforeAutospacing="0" w:after="0" w:afterAutospacing="0" w:line="377" w:lineRule="atLeast"/>
        <w:rPr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 xml:space="preserve">          </w:t>
      </w:r>
      <w:r w:rsidR="009B2CD0" w:rsidRPr="0057573D">
        <w:rPr>
          <w:rStyle w:val="c0"/>
          <w:b/>
          <w:bCs/>
          <w:sz w:val="28"/>
          <w:szCs w:val="28"/>
        </w:rPr>
        <w:t>I раздел.</w:t>
      </w:r>
      <w:r w:rsidR="009B2CD0" w:rsidRPr="009B2CD0">
        <w:rPr>
          <w:rStyle w:val="c0"/>
          <w:b/>
          <w:bCs/>
          <w:sz w:val="28"/>
          <w:szCs w:val="28"/>
        </w:rPr>
        <w:t> Ребёнок в общении с другими людьми.</w:t>
      </w:r>
    </w:p>
    <w:p w:rsidR="009B2CD0" w:rsidRPr="009B2CD0" w:rsidRDefault="009B2CD0" w:rsidP="0057573D">
      <w:pPr>
        <w:numPr>
          <w:ilvl w:val="0"/>
          <w:numId w:val="1"/>
        </w:numPr>
        <w:shd w:val="clear" w:color="auto" w:fill="FFFFFF"/>
        <w:spacing w:line="368" w:lineRule="atLeast"/>
        <w:ind w:firstLine="0"/>
        <w:rPr>
          <w:sz w:val="28"/>
          <w:szCs w:val="28"/>
        </w:rPr>
      </w:pPr>
      <w:r w:rsidRPr="009B2CD0">
        <w:rPr>
          <w:rStyle w:val="c0"/>
          <w:sz w:val="28"/>
          <w:szCs w:val="28"/>
        </w:rPr>
        <w:t>О несовпадении приятной внешности и добрых намерений.</w:t>
      </w:r>
    </w:p>
    <w:p w:rsidR="009B2CD0" w:rsidRPr="009B2CD0" w:rsidRDefault="009B2CD0" w:rsidP="0057573D">
      <w:pPr>
        <w:numPr>
          <w:ilvl w:val="0"/>
          <w:numId w:val="1"/>
        </w:numPr>
        <w:shd w:val="clear" w:color="auto" w:fill="FFFFFF"/>
        <w:spacing w:line="368" w:lineRule="atLeast"/>
        <w:ind w:firstLine="0"/>
        <w:rPr>
          <w:sz w:val="28"/>
          <w:szCs w:val="28"/>
        </w:rPr>
      </w:pPr>
      <w:r w:rsidRPr="009B2CD0">
        <w:rPr>
          <w:rStyle w:val="c0"/>
          <w:sz w:val="28"/>
          <w:szCs w:val="28"/>
        </w:rPr>
        <w:t>Опасные ситуации контактов с незнакомыми людьми.</w:t>
      </w:r>
    </w:p>
    <w:p w:rsidR="009B2CD0" w:rsidRPr="009B2CD0" w:rsidRDefault="009B2CD0" w:rsidP="0057573D">
      <w:pPr>
        <w:numPr>
          <w:ilvl w:val="0"/>
          <w:numId w:val="1"/>
        </w:numPr>
        <w:shd w:val="clear" w:color="auto" w:fill="FFFFFF"/>
        <w:spacing w:line="368" w:lineRule="atLeast"/>
        <w:ind w:firstLine="0"/>
        <w:rPr>
          <w:sz w:val="28"/>
          <w:szCs w:val="28"/>
        </w:rPr>
      </w:pPr>
      <w:r w:rsidRPr="009B2CD0">
        <w:rPr>
          <w:rStyle w:val="c0"/>
          <w:sz w:val="28"/>
          <w:szCs w:val="28"/>
        </w:rPr>
        <w:lastRenderedPageBreak/>
        <w:t>Ситуации насильственного поведения незнакомых взрослых.</w:t>
      </w:r>
    </w:p>
    <w:p w:rsidR="009B2CD0" w:rsidRPr="009B2CD0" w:rsidRDefault="009B2CD0" w:rsidP="0057573D">
      <w:pPr>
        <w:numPr>
          <w:ilvl w:val="0"/>
          <w:numId w:val="1"/>
        </w:numPr>
        <w:shd w:val="clear" w:color="auto" w:fill="FFFFFF"/>
        <w:spacing w:line="368" w:lineRule="atLeast"/>
        <w:ind w:firstLine="0"/>
        <w:rPr>
          <w:sz w:val="28"/>
          <w:szCs w:val="28"/>
        </w:rPr>
      </w:pPr>
      <w:r w:rsidRPr="009B2CD0">
        <w:rPr>
          <w:rStyle w:val="c0"/>
          <w:sz w:val="28"/>
          <w:szCs w:val="28"/>
        </w:rPr>
        <w:t>Если чужой приходит в дом.</w:t>
      </w:r>
    </w:p>
    <w:p w:rsidR="009B2CD0" w:rsidRPr="009B2CD0" w:rsidRDefault="009B2CD0" w:rsidP="0057573D">
      <w:pPr>
        <w:numPr>
          <w:ilvl w:val="0"/>
          <w:numId w:val="1"/>
        </w:numPr>
        <w:shd w:val="clear" w:color="auto" w:fill="FFFFFF"/>
        <w:spacing w:line="368" w:lineRule="atLeast"/>
        <w:ind w:firstLine="0"/>
        <w:rPr>
          <w:sz w:val="28"/>
          <w:szCs w:val="28"/>
        </w:rPr>
      </w:pPr>
      <w:r w:rsidRPr="009B2CD0">
        <w:rPr>
          <w:rStyle w:val="c0"/>
          <w:sz w:val="28"/>
          <w:szCs w:val="28"/>
        </w:rPr>
        <w:t>Самый большой друг.</w:t>
      </w:r>
    </w:p>
    <w:p w:rsidR="009B2CD0" w:rsidRPr="009B2CD0" w:rsidRDefault="0057573D" w:rsidP="0057573D">
      <w:pPr>
        <w:pStyle w:val="c3"/>
        <w:shd w:val="clear" w:color="auto" w:fill="FFFFFF"/>
        <w:spacing w:before="0" w:beforeAutospacing="0" w:after="0" w:afterAutospacing="0" w:line="377" w:lineRule="atLeast"/>
        <w:rPr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 xml:space="preserve">          </w:t>
      </w:r>
      <w:r w:rsidR="009B2CD0" w:rsidRPr="0057573D">
        <w:rPr>
          <w:rStyle w:val="c0"/>
          <w:b/>
          <w:bCs/>
          <w:sz w:val="28"/>
          <w:szCs w:val="28"/>
        </w:rPr>
        <w:t>II раздел.</w:t>
      </w:r>
      <w:r w:rsidR="009B2CD0" w:rsidRPr="009B2CD0">
        <w:rPr>
          <w:rStyle w:val="c0"/>
          <w:b/>
          <w:bCs/>
          <w:sz w:val="28"/>
          <w:szCs w:val="28"/>
        </w:rPr>
        <w:t> Ребёнок и природа.</w:t>
      </w:r>
    </w:p>
    <w:p w:rsidR="009B2CD0" w:rsidRPr="009B2CD0" w:rsidRDefault="009B2CD0" w:rsidP="0057573D">
      <w:pPr>
        <w:numPr>
          <w:ilvl w:val="0"/>
          <w:numId w:val="2"/>
        </w:numPr>
        <w:shd w:val="clear" w:color="auto" w:fill="FFFFFF"/>
        <w:spacing w:line="368" w:lineRule="atLeast"/>
        <w:ind w:firstLine="0"/>
        <w:rPr>
          <w:sz w:val="28"/>
          <w:szCs w:val="28"/>
        </w:rPr>
      </w:pPr>
      <w:r w:rsidRPr="009B2CD0">
        <w:rPr>
          <w:rStyle w:val="c0"/>
          <w:sz w:val="28"/>
          <w:szCs w:val="28"/>
        </w:rPr>
        <w:t>Гроза.</w:t>
      </w:r>
    </w:p>
    <w:p w:rsidR="009B2CD0" w:rsidRPr="009B2CD0" w:rsidRDefault="009B2CD0" w:rsidP="0057573D">
      <w:pPr>
        <w:numPr>
          <w:ilvl w:val="0"/>
          <w:numId w:val="2"/>
        </w:numPr>
        <w:shd w:val="clear" w:color="auto" w:fill="FFFFFF"/>
        <w:spacing w:line="368" w:lineRule="atLeast"/>
        <w:ind w:firstLine="0"/>
        <w:rPr>
          <w:sz w:val="28"/>
          <w:szCs w:val="28"/>
        </w:rPr>
      </w:pPr>
      <w:r w:rsidRPr="009B2CD0">
        <w:rPr>
          <w:rStyle w:val="c0"/>
          <w:sz w:val="28"/>
          <w:szCs w:val="28"/>
        </w:rPr>
        <w:t>Лекарственные растения.</w:t>
      </w:r>
    </w:p>
    <w:p w:rsidR="009B2CD0" w:rsidRPr="009B2CD0" w:rsidRDefault="009B2CD0" w:rsidP="0057573D">
      <w:pPr>
        <w:numPr>
          <w:ilvl w:val="0"/>
          <w:numId w:val="2"/>
        </w:numPr>
        <w:shd w:val="clear" w:color="auto" w:fill="FFFFFF"/>
        <w:spacing w:line="368" w:lineRule="atLeast"/>
        <w:ind w:firstLine="0"/>
        <w:rPr>
          <w:sz w:val="28"/>
          <w:szCs w:val="28"/>
        </w:rPr>
      </w:pPr>
      <w:r w:rsidRPr="009B2CD0">
        <w:rPr>
          <w:rStyle w:val="c0"/>
          <w:sz w:val="28"/>
          <w:szCs w:val="28"/>
        </w:rPr>
        <w:t>Ядовитые растения.</w:t>
      </w:r>
    </w:p>
    <w:p w:rsidR="009B2CD0" w:rsidRPr="009B2CD0" w:rsidRDefault="009B2CD0" w:rsidP="0057573D">
      <w:pPr>
        <w:numPr>
          <w:ilvl w:val="0"/>
          <w:numId w:val="2"/>
        </w:numPr>
        <w:shd w:val="clear" w:color="auto" w:fill="FFFFFF"/>
        <w:spacing w:line="368" w:lineRule="atLeast"/>
        <w:ind w:firstLine="0"/>
        <w:rPr>
          <w:sz w:val="28"/>
          <w:szCs w:val="28"/>
        </w:rPr>
      </w:pPr>
      <w:r w:rsidRPr="009B2CD0">
        <w:rPr>
          <w:rStyle w:val="c0"/>
          <w:sz w:val="28"/>
          <w:szCs w:val="28"/>
        </w:rPr>
        <w:t>Съедобные и несъедобные грибы.</w:t>
      </w:r>
    </w:p>
    <w:p w:rsidR="009B2CD0" w:rsidRPr="009B2CD0" w:rsidRDefault="009B2CD0" w:rsidP="0057573D">
      <w:pPr>
        <w:numPr>
          <w:ilvl w:val="0"/>
          <w:numId w:val="2"/>
        </w:numPr>
        <w:shd w:val="clear" w:color="auto" w:fill="FFFFFF"/>
        <w:spacing w:line="368" w:lineRule="atLeast"/>
        <w:ind w:firstLine="0"/>
        <w:rPr>
          <w:sz w:val="28"/>
          <w:szCs w:val="28"/>
        </w:rPr>
      </w:pPr>
      <w:r w:rsidRPr="009B2CD0">
        <w:rPr>
          <w:rStyle w:val="c0"/>
          <w:sz w:val="28"/>
          <w:szCs w:val="28"/>
        </w:rPr>
        <w:t>Насекомые.</w:t>
      </w:r>
    </w:p>
    <w:p w:rsidR="009B2CD0" w:rsidRPr="009B2CD0" w:rsidRDefault="009B2CD0" w:rsidP="0057573D">
      <w:pPr>
        <w:numPr>
          <w:ilvl w:val="0"/>
          <w:numId w:val="2"/>
        </w:numPr>
        <w:shd w:val="clear" w:color="auto" w:fill="FFFFFF"/>
        <w:spacing w:line="368" w:lineRule="atLeast"/>
        <w:ind w:firstLine="0"/>
        <w:rPr>
          <w:sz w:val="28"/>
          <w:szCs w:val="28"/>
        </w:rPr>
      </w:pPr>
      <w:r w:rsidRPr="009B2CD0">
        <w:rPr>
          <w:rStyle w:val="c0"/>
          <w:sz w:val="28"/>
          <w:szCs w:val="28"/>
        </w:rPr>
        <w:t>Кошка и собака – наши соседи.</w:t>
      </w:r>
    </w:p>
    <w:p w:rsidR="009B2CD0" w:rsidRPr="009B2CD0" w:rsidRDefault="0057573D" w:rsidP="0057573D">
      <w:pPr>
        <w:pStyle w:val="c3"/>
        <w:shd w:val="clear" w:color="auto" w:fill="FFFFFF"/>
        <w:spacing w:before="0" w:beforeAutospacing="0" w:after="0" w:afterAutospacing="0" w:line="377" w:lineRule="atLeast"/>
        <w:rPr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 xml:space="preserve">          </w:t>
      </w:r>
      <w:r w:rsidR="009B2CD0" w:rsidRPr="0057573D">
        <w:rPr>
          <w:rStyle w:val="c0"/>
          <w:b/>
          <w:bCs/>
          <w:sz w:val="28"/>
          <w:szCs w:val="28"/>
        </w:rPr>
        <w:t>III раздел.</w:t>
      </w:r>
      <w:r w:rsidR="009B2CD0" w:rsidRPr="009B2CD0">
        <w:rPr>
          <w:rStyle w:val="c0"/>
          <w:b/>
          <w:bCs/>
          <w:sz w:val="28"/>
          <w:szCs w:val="28"/>
        </w:rPr>
        <w:t> Ребёнок дома.</w:t>
      </w:r>
    </w:p>
    <w:p w:rsidR="009B2CD0" w:rsidRPr="009B2CD0" w:rsidRDefault="009B2CD0" w:rsidP="0057573D">
      <w:pPr>
        <w:numPr>
          <w:ilvl w:val="0"/>
          <w:numId w:val="3"/>
        </w:numPr>
        <w:shd w:val="clear" w:color="auto" w:fill="FFFFFF"/>
        <w:spacing w:line="368" w:lineRule="atLeast"/>
        <w:ind w:firstLine="0"/>
        <w:rPr>
          <w:sz w:val="28"/>
          <w:szCs w:val="28"/>
        </w:rPr>
      </w:pPr>
      <w:r w:rsidRPr="009B2CD0">
        <w:rPr>
          <w:rStyle w:val="c0"/>
          <w:sz w:val="28"/>
          <w:szCs w:val="28"/>
        </w:rPr>
        <w:t>В мире опасных предметов.</w:t>
      </w:r>
    </w:p>
    <w:p w:rsidR="009B2CD0" w:rsidRPr="009B2CD0" w:rsidRDefault="009B2CD0" w:rsidP="0057573D">
      <w:pPr>
        <w:numPr>
          <w:ilvl w:val="0"/>
          <w:numId w:val="3"/>
        </w:numPr>
        <w:shd w:val="clear" w:color="auto" w:fill="FFFFFF"/>
        <w:spacing w:line="368" w:lineRule="atLeast"/>
        <w:ind w:firstLine="0"/>
        <w:rPr>
          <w:sz w:val="28"/>
          <w:szCs w:val="28"/>
        </w:rPr>
      </w:pPr>
      <w:r w:rsidRPr="009B2CD0">
        <w:rPr>
          <w:rStyle w:val="c0"/>
          <w:sz w:val="28"/>
          <w:szCs w:val="28"/>
        </w:rPr>
        <w:t>Электроприборы.</w:t>
      </w:r>
    </w:p>
    <w:p w:rsidR="009B2CD0" w:rsidRPr="009B2CD0" w:rsidRDefault="009B2CD0" w:rsidP="0057573D">
      <w:pPr>
        <w:numPr>
          <w:ilvl w:val="0"/>
          <w:numId w:val="3"/>
        </w:numPr>
        <w:shd w:val="clear" w:color="auto" w:fill="FFFFFF"/>
        <w:spacing w:line="368" w:lineRule="atLeast"/>
        <w:ind w:firstLine="0"/>
        <w:rPr>
          <w:sz w:val="28"/>
          <w:szCs w:val="28"/>
        </w:rPr>
      </w:pPr>
      <w:r w:rsidRPr="009B2CD0">
        <w:rPr>
          <w:rStyle w:val="c0"/>
          <w:sz w:val="28"/>
          <w:szCs w:val="28"/>
        </w:rPr>
        <w:t>Безопасность.</w:t>
      </w:r>
    </w:p>
    <w:p w:rsidR="009B2CD0" w:rsidRPr="009B2CD0" w:rsidRDefault="009B2CD0" w:rsidP="0057573D">
      <w:pPr>
        <w:numPr>
          <w:ilvl w:val="0"/>
          <w:numId w:val="3"/>
        </w:numPr>
        <w:shd w:val="clear" w:color="auto" w:fill="FFFFFF"/>
        <w:spacing w:line="368" w:lineRule="atLeast"/>
        <w:ind w:firstLine="0"/>
        <w:rPr>
          <w:sz w:val="28"/>
          <w:szCs w:val="28"/>
        </w:rPr>
      </w:pPr>
      <w:r w:rsidRPr="009B2CD0">
        <w:rPr>
          <w:rStyle w:val="c0"/>
          <w:sz w:val="28"/>
          <w:szCs w:val="28"/>
        </w:rPr>
        <w:t>Пожар.</w:t>
      </w:r>
    </w:p>
    <w:p w:rsidR="009B2CD0" w:rsidRPr="009B2CD0" w:rsidRDefault="009B2CD0" w:rsidP="0057573D">
      <w:pPr>
        <w:numPr>
          <w:ilvl w:val="0"/>
          <w:numId w:val="3"/>
        </w:numPr>
        <w:shd w:val="clear" w:color="auto" w:fill="FFFFFF"/>
        <w:spacing w:line="368" w:lineRule="atLeast"/>
        <w:ind w:firstLine="0"/>
        <w:rPr>
          <w:sz w:val="28"/>
          <w:szCs w:val="28"/>
        </w:rPr>
      </w:pPr>
      <w:r w:rsidRPr="009B2CD0">
        <w:rPr>
          <w:rStyle w:val="c0"/>
          <w:sz w:val="28"/>
          <w:szCs w:val="28"/>
        </w:rPr>
        <w:t>Огонь – судья беспечности людей.</w:t>
      </w:r>
    </w:p>
    <w:p w:rsidR="009B2CD0" w:rsidRPr="009B2CD0" w:rsidRDefault="009B2CD0" w:rsidP="0057573D">
      <w:pPr>
        <w:numPr>
          <w:ilvl w:val="0"/>
          <w:numId w:val="3"/>
        </w:numPr>
        <w:shd w:val="clear" w:color="auto" w:fill="FFFFFF"/>
        <w:spacing w:line="368" w:lineRule="atLeast"/>
        <w:ind w:firstLine="0"/>
        <w:rPr>
          <w:sz w:val="28"/>
          <w:szCs w:val="28"/>
        </w:rPr>
      </w:pPr>
      <w:r w:rsidRPr="009B2CD0">
        <w:rPr>
          <w:rStyle w:val="c0"/>
          <w:sz w:val="28"/>
          <w:szCs w:val="28"/>
        </w:rPr>
        <w:t>Служба “02”.</w:t>
      </w:r>
    </w:p>
    <w:p w:rsidR="009B2CD0" w:rsidRPr="009B2CD0" w:rsidRDefault="009B2CD0" w:rsidP="0057573D">
      <w:pPr>
        <w:numPr>
          <w:ilvl w:val="0"/>
          <w:numId w:val="3"/>
        </w:numPr>
        <w:shd w:val="clear" w:color="auto" w:fill="FFFFFF"/>
        <w:spacing w:line="368" w:lineRule="atLeast"/>
        <w:ind w:firstLine="0"/>
        <w:rPr>
          <w:sz w:val="28"/>
          <w:szCs w:val="28"/>
        </w:rPr>
      </w:pPr>
      <w:r w:rsidRPr="009B2CD0">
        <w:rPr>
          <w:rStyle w:val="c0"/>
          <w:sz w:val="28"/>
          <w:szCs w:val="28"/>
        </w:rPr>
        <w:t>“Скорая помощь”.</w:t>
      </w:r>
    </w:p>
    <w:p w:rsidR="009B2CD0" w:rsidRPr="009B2CD0" w:rsidRDefault="0057573D" w:rsidP="0057573D">
      <w:pPr>
        <w:pStyle w:val="c3"/>
        <w:shd w:val="clear" w:color="auto" w:fill="FFFFFF"/>
        <w:spacing w:before="0" w:beforeAutospacing="0" w:after="0" w:afterAutospacing="0" w:line="377" w:lineRule="atLeast"/>
        <w:rPr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 xml:space="preserve">          </w:t>
      </w:r>
      <w:r w:rsidR="009B2CD0" w:rsidRPr="0057573D">
        <w:rPr>
          <w:rStyle w:val="c0"/>
          <w:b/>
          <w:bCs/>
          <w:sz w:val="28"/>
          <w:szCs w:val="28"/>
        </w:rPr>
        <w:t>IV раздел.</w:t>
      </w:r>
      <w:r w:rsidR="009B2CD0" w:rsidRPr="009B2CD0">
        <w:rPr>
          <w:rStyle w:val="c0"/>
          <w:b/>
          <w:bCs/>
          <w:sz w:val="28"/>
          <w:szCs w:val="28"/>
        </w:rPr>
        <w:t> Здоровье и эмоциональное благополучие ребёнка.</w:t>
      </w:r>
    </w:p>
    <w:p w:rsidR="009B2CD0" w:rsidRPr="009B2CD0" w:rsidRDefault="009B2CD0" w:rsidP="0057573D">
      <w:pPr>
        <w:numPr>
          <w:ilvl w:val="0"/>
          <w:numId w:val="4"/>
        </w:numPr>
        <w:shd w:val="clear" w:color="auto" w:fill="FFFFFF"/>
        <w:spacing w:line="368" w:lineRule="atLeast"/>
        <w:ind w:firstLine="0"/>
        <w:rPr>
          <w:sz w:val="28"/>
          <w:szCs w:val="28"/>
        </w:rPr>
      </w:pPr>
      <w:r w:rsidRPr="009B2CD0">
        <w:rPr>
          <w:rStyle w:val="c0"/>
          <w:sz w:val="28"/>
          <w:szCs w:val="28"/>
        </w:rPr>
        <w:t>У Мишки в гостях.</w:t>
      </w:r>
    </w:p>
    <w:p w:rsidR="009B2CD0" w:rsidRPr="009B2CD0" w:rsidRDefault="009B2CD0" w:rsidP="0057573D">
      <w:pPr>
        <w:numPr>
          <w:ilvl w:val="0"/>
          <w:numId w:val="4"/>
        </w:numPr>
        <w:shd w:val="clear" w:color="auto" w:fill="FFFFFF"/>
        <w:spacing w:line="368" w:lineRule="atLeast"/>
        <w:ind w:firstLine="0"/>
        <w:rPr>
          <w:sz w:val="28"/>
          <w:szCs w:val="28"/>
        </w:rPr>
      </w:pPr>
      <w:r w:rsidRPr="009B2CD0">
        <w:rPr>
          <w:rStyle w:val="c0"/>
          <w:sz w:val="28"/>
          <w:szCs w:val="28"/>
        </w:rPr>
        <w:t>Чтобы нам не болеть.</w:t>
      </w:r>
    </w:p>
    <w:p w:rsidR="009B2CD0" w:rsidRPr="009B2CD0" w:rsidRDefault="009B2CD0" w:rsidP="0057573D">
      <w:pPr>
        <w:numPr>
          <w:ilvl w:val="0"/>
          <w:numId w:val="4"/>
        </w:numPr>
        <w:shd w:val="clear" w:color="auto" w:fill="FFFFFF"/>
        <w:spacing w:line="368" w:lineRule="atLeast"/>
        <w:ind w:firstLine="0"/>
        <w:rPr>
          <w:sz w:val="28"/>
          <w:szCs w:val="28"/>
        </w:rPr>
      </w:pPr>
      <w:r w:rsidRPr="009B2CD0">
        <w:rPr>
          <w:rStyle w:val="c0"/>
          <w:sz w:val="28"/>
          <w:szCs w:val="28"/>
        </w:rPr>
        <w:t>Витаминная семья.</w:t>
      </w:r>
    </w:p>
    <w:p w:rsidR="009B2CD0" w:rsidRPr="009B2CD0" w:rsidRDefault="009B2CD0" w:rsidP="0057573D">
      <w:pPr>
        <w:numPr>
          <w:ilvl w:val="0"/>
          <w:numId w:val="4"/>
        </w:numPr>
        <w:shd w:val="clear" w:color="auto" w:fill="FFFFFF"/>
        <w:spacing w:line="368" w:lineRule="atLeast"/>
        <w:ind w:firstLine="0"/>
        <w:rPr>
          <w:sz w:val="28"/>
          <w:szCs w:val="28"/>
        </w:rPr>
      </w:pPr>
      <w:r w:rsidRPr="009B2CD0">
        <w:rPr>
          <w:rStyle w:val="c0"/>
          <w:sz w:val="28"/>
          <w:szCs w:val="28"/>
        </w:rPr>
        <w:t>День здоровья.</w:t>
      </w:r>
    </w:p>
    <w:p w:rsidR="009B2CD0" w:rsidRPr="009B2CD0" w:rsidRDefault="009B2CD0" w:rsidP="0057573D">
      <w:pPr>
        <w:numPr>
          <w:ilvl w:val="0"/>
          <w:numId w:val="4"/>
        </w:numPr>
        <w:shd w:val="clear" w:color="auto" w:fill="FFFFFF"/>
        <w:spacing w:line="368" w:lineRule="atLeast"/>
        <w:ind w:firstLine="0"/>
        <w:rPr>
          <w:sz w:val="28"/>
          <w:szCs w:val="28"/>
        </w:rPr>
      </w:pPr>
      <w:r w:rsidRPr="009B2CD0">
        <w:rPr>
          <w:rStyle w:val="c0"/>
          <w:sz w:val="28"/>
          <w:szCs w:val="28"/>
        </w:rPr>
        <w:t>Обучение детей правилам поведения на воде.</w:t>
      </w:r>
    </w:p>
    <w:p w:rsidR="009B2CD0" w:rsidRPr="009B2CD0" w:rsidRDefault="009B2CD0" w:rsidP="0057573D">
      <w:pPr>
        <w:numPr>
          <w:ilvl w:val="0"/>
          <w:numId w:val="4"/>
        </w:numPr>
        <w:shd w:val="clear" w:color="auto" w:fill="FFFFFF"/>
        <w:spacing w:line="368" w:lineRule="atLeast"/>
        <w:ind w:firstLine="0"/>
        <w:rPr>
          <w:sz w:val="28"/>
          <w:szCs w:val="28"/>
        </w:rPr>
      </w:pPr>
      <w:r w:rsidRPr="009B2CD0">
        <w:rPr>
          <w:rStyle w:val="c0"/>
          <w:sz w:val="28"/>
          <w:szCs w:val="28"/>
        </w:rPr>
        <w:t>Поездка к морю.</w:t>
      </w:r>
    </w:p>
    <w:p w:rsidR="009B2CD0" w:rsidRPr="009B2CD0" w:rsidRDefault="0057573D" w:rsidP="0057573D">
      <w:pPr>
        <w:pStyle w:val="c3"/>
        <w:shd w:val="clear" w:color="auto" w:fill="FFFFFF"/>
        <w:spacing w:before="0" w:beforeAutospacing="0" w:after="0" w:afterAutospacing="0" w:line="377" w:lineRule="atLeast"/>
        <w:rPr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 xml:space="preserve">          </w:t>
      </w:r>
      <w:r w:rsidR="009B2CD0" w:rsidRPr="0057573D">
        <w:rPr>
          <w:rStyle w:val="c0"/>
          <w:b/>
          <w:bCs/>
          <w:sz w:val="28"/>
          <w:szCs w:val="28"/>
        </w:rPr>
        <w:t>V раздел. </w:t>
      </w:r>
      <w:r w:rsidR="009B2CD0" w:rsidRPr="009B2CD0">
        <w:rPr>
          <w:rStyle w:val="c0"/>
          <w:b/>
          <w:bCs/>
          <w:sz w:val="28"/>
          <w:szCs w:val="28"/>
        </w:rPr>
        <w:t>Ребёнок на улицах города.</w:t>
      </w:r>
    </w:p>
    <w:p w:rsidR="009B2CD0" w:rsidRPr="009B2CD0" w:rsidRDefault="009B2CD0" w:rsidP="0057573D">
      <w:pPr>
        <w:numPr>
          <w:ilvl w:val="0"/>
          <w:numId w:val="5"/>
        </w:numPr>
        <w:shd w:val="clear" w:color="auto" w:fill="FFFFFF"/>
        <w:spacing w:line="368" w:lineRule="atLeast"/>
        <w:ind w:firstLine="0"/>
        <w:rPr>
          <w:sz w:val="28"/>
          <w:szCs w:val="28"/>
        </w:rPr>
      </w:pPr>
      <w:r w:rsidRPr="009B2CD0">
        <w:rPr>
          <w:rStyle w:val="c0"/>
          <w:sz w:val="28"/>
          <w:szCs w:val="28"/>
        </w:rPr>
        <w:t>Мы знакомимся с улицей.</w:t>
      </w:r>
    </w:p>
    <w:p w:rsidR="009B2CD0" w:rsidRPr="009B2CD0" w:rsidRDefault="009B2CD0" w:rsidP="0057573D">
      <w:pPr>
        <w:numPr>
          <w:ilvl w:val="0"/>
          <w:numId w:val="5"/>
        </w:numPr>
        <w:shd w:val="clear" w:color="auto" w:fill="FFFFFF"/>
        <w:spacing w:line="368" w:lineRule="atLeast"/>
        <w:ind w:firstLine="0"/>
        <w:rPr>
          <w:sz w:val="28"/>
          <w:szCs w:val="28"/>
        </w:rPr>
      </w:pPr>
      <w:r w:rsidRPr="009B2CD0">
        <w:rPr>
          <w:rStyle w:val="c0"/>
          <w:sz w:val="28"/>
          <w:szCs w:val="28"/>
        </w:rPr>
        <w:t>Знай и выполняй правила уличного движения.</w:t>
      </w:r>
    </w:p>
    <w:p w:rsidR="009B2CD0" w:rsidRPr="009B2CD0" w:rsidRDefault="009B2CD0" w:rsidP="0057573D">
      <w:pPr>
        <w:numPr>
          <w:ilvl w:val="0"/>
          <w:numId w:val="5"/>
        </w:numPr>
        <w:shd w:val="clear" w:color="auto" w:fill="FFFFFF"/>
        <w:spacing w:line="368" w:lineRule="atLeast"/>
        <w:ind w:firstLine="0"/>
        <w:rPr>
          <w:sz w:val="28"/>
          <w:szCs w:val="28"/>
        </w:rPr>
      </w:pPr>
      <w:r w:rsidRPr="009B2CD0">
        <w:rPr>
          <w:rStyle w:val="c0"/>
          <w:sz w:val="28"/>
          <w:szCs w:val="28"/>
        </w:rPr>
        <w:t>Зачем нужны дорожные знаки.</w:t>
      </w:r>
    </w:p>
    <w:p w:rsidR="009B2CD0" w:rsidRPr="009B2CD0" w:rsidRDefault="009B2CD0" w:rsidP="0057573D">
      <w:pPr>
        <w:numPr>
          <w:ilvl w:val="0"/>
          <w:numId w:val="5"/>
        </w:numPr>
        <w:shd w:val="clear" w:color="auto" w:fill="FFFFFF"/>
        <w:spacing w:line="368" w:lineRule="atLeast"/>
        <w:ind w:firstLine="0"/>
        <w:rPr>
          <w:sz w:val="28"/>
          <w:szCs w:val="28"/>
        </w:rPr>
      </w:pPr>
      <w:r w:rsidRPr="009B2CD0">
        <w:rPr>
          <w:rStyle w:val="c0"/>
          <w:sz w:val="28"/>
          <w:szCs w:val="28"/>
        </w:rPr>
        <w:t>Улица города.</w:t>
      </w:r>
    </w:p>
    <w:p w:rsidR="009B2CD0" w:rsidRPr="009B2CD0" w:rsidRDefault="009B2CD0" w:rsidP="0057573D">
      <w:pPr>
        <w:numPr>
          <w:ilvl w:val="0"/>
          <w:numId w:val="5"/>
        </w:numPr>
        <w:shd w:val="clear" w:color="auto" w:fill="FFFFFF"/>
        <w:spacing w:line="368" w:lineRule="atLeast"/>
        <w:ind w:firstLine="0"/>
        <w:rPr>
          <w:sz w:val="28"/>
          <w:szCs w:val="28"/>
        </w:rPr>
      </w:pPr>
      <w:r w:rsidRPr="009B2CD0">
        <w:rPr>
          <w:rStyle w:val="c0"/>
          <w:sz w:val="28"/>
          <w:szCs w:val="28"/>
        </w:rPr>
        <w:t>Знакомство с транспортом своего города.</w:t>
      </w:r>
    </w:p>
    <w:p w:rsidR="009B2CD0" w:rsidRPr="0057573D" w:rsidRDefault="009B2CD0" w:rsidP="0057573D">
      <w:pPr>
        <w:numPr>
          <w:ilvl w:val="0"/>
          <w:numId w:val="5"/>
        </w:numPr>
        <w:shd w:val="clear" w:color="auto" w:fill="FFFFFF"/>
        <w:spacing w:line="368" w:lineRule="atLeast"/>
        <w:ind w:firstLine="0"/>
        <w:rPr>
          <w:sz w:val="28"/>
          <w:szCs w:val="28"/>
        </w:rPr>
      </w:pPr>
      <w:r w:rsidRPr="009B2CD0">
        <w:rPr>
          <w:rStyle w:val="c0"/>
          <w:sz w:val="28"/>
          <w:szCs w:val="28"/>
        </w:rPr>
        <w:t>Целевые прогулки:</w:t>
      </w:r>
      <w:r w:rsidR="0057573D">
        <w:rPr>
          <w:rStyle w:val="c0"/>
          <w:sz w:val="28"/>
          <w:szCs w:val="28"/>
        </w:rPr>
        <w:t xml:space="preserve"> </w:t>
      </w:r>
      <w:r w:rsidRPr="0057573D">
        <w:rPr>
          <w:rStyle w:val="c11"/>
          <w:sz w:val="28"/>
          <w:szCs w:val="28"/>
        </w:rPr>
        <w:t>пешеход,</w:t>
      </w:r>
      <w:r w:rsidR="0057573D">
        <w:rPr>
          <w:rStyle w:val="c11"/>
          <w:sz w:val="28"/>
          <w:szCs w:val="28"/>
        </w:rPr>
        <w:t xml:space="preserve"> </w:t>
      </w:r>
      <w:r w:rsidRPr="0057573D">
        <w:rPr>
          <w:rStyle w:val="c11"/>
          <w:sz w:val="28"/>
          <w:szCs w:val="28"/>
        </w:rPr>
        <w:t>переход,</w:t>
      </w:r>
      <w:r w:rsidR="0057573D">
        <w:rPr>
          <w:rStyle w:val="c11"/>
          <w:sz w:val="28"/>
          <w:szCs w:val="28"/>
        </w:rPr>
        <w:t xml:space="preserve"> </w:t>
      </w:r>
      <w:r w:rsidRPr="0057573D">
        <w:rPr>
          <w:rStyle w:val="c11"/>
          <w:sz w:val="28"/>
          <w:szCs w:val="28"/>
        </w:rPr>
        <w:t>перекрёсток,</w:t>
      </w:r>
      <w:r w:rsidR="0057573D">
        <w:rPr>
          <w:rStyle w:val="c11"/>
          <w:sz w:val="28"/>
          <w:szCs w:val="28"/>
        </w:rPr>
        <w:t xml:space="preserve"> </w:t>
      </w:r>
      <w:r w:rsidRPr="0057573D">
        <w:rPr>
          <w:rStyle w:val="c11"/>
          <w:sz w:val="28"/>
          <w:szCs w:val="28"/>
        </w:rPr>
        <w:t>наблюдение за работой сотрудников ГАИ.</w:t>
      </w:r>
    </w:p>
    <w:p w:rsidR="009B2CD0" w:rsidRPr="009B2CD0" w:rsidRDefault="009B2CD0" w:rsidP="009B2CD0">
      <w:pPr>
        <w:pStyle w:val="c3"/>
        <w:shd w:val="clear" w:color="auto" w:fill="FFFFFF"/>
        <w:spacing w:before="0" w:beforeAutospacing="0" w:after="0" w:afterAutospacing="0" w:line="377" w:lineRule="atLeast"/>
        <w:ind w:firstLine="567"/>
        <w:jc w:val="both"/>
        <w:rPr>
          <w:sz w:val="28"/>
          <w:szCs w:val="28"/>
        </w:rPr>
      </w:pPr>
      <w:r w:rsidRPr="009B2CD0">
        <w:rPr>
          <w:rStyle w:val="c0"/>
          <w:sz w:val="28"/>
          <w:szCs w:val="28"/>
        </w:rPr>
        <w:t>Для закрепления правил поведения с незнакомыми людьми можно предложить детям специально подготовленные игры – драматизации, при этом следует использовать образы сказочных персонажей или сказки о животных с благополучным окончанием.</w:t>
      </w:r>
    </w:p>
    <w:p w:rsidR="009B2CD0" w:rsidRPr="009B2CD0" w:rsidRDefault="009B2CD0" w:rsidP="009B2CD0">
      <w:pPr>
        <w:pStyle w:val="c3"/>
        <w:shd w:val="clear" w:color="auto" w:fill="FFFFFF"/>
        <w:spacing w:before="0" w:beforeAutospacing="0" w:after="0" w:afterAutospacing="0" w:line="377" w:lineRule="atLeast"/>
        <w:ind w:firstLine="567"/>
        <w:jc w:val="both"/>
        <w:rPr>
          <w:sz w:val="28"/>
          <w:szCs w:val="28"/>
        </w:rPr>
      </w:pPr>
      <w:r w:rsidRPr="009B2CD0">
        <w:rPr>
          <w:rStyle w:val="c0"/>
          <w:sz w:val="28"/>
          <w:szCs w:val="28"/>
        </w:rPr>
        <w:t xml:space="preserve">Целесообразно разыгрывать разные ситуации: ребёнок дома один; ребёнок дома с друзьями, братьями, сёстрами; ребёнок с взрослыми. В </w:t>
      </w:r>
      <w:r w:rsidRPr="009B2CD0">
        <w:rPr>
          <w:rStyle w:val="c0"/>
          <w:sz w:val="28"/>
          <w:szCs w:val="28"/>
        </w:rPr>
        <w:lastRenderedPageBreak/>
        <w:t>игровой тренинг необходимо включать разного рода “уговоры”, привлекательные обещания. Разыгрываемые для малышей ситуации могут подкрепляться соответствующими сказочными сюжетами, например “Волк и семеро козлят”.</w:t>
      </w:r>
    </w:p>
    <w:p w:rsidR="009B2CD0" w:rsidRPr="009B2CD0" w:rsidRDefault="009B2CD0" w:rsidP="009B2CD0">
      <w:pPr>
        <w:pStyle w:val="c3"/>
        <w:shd w:val="clear" w:color="auto" w:fill="FFFFFF"/>
        <w:spacing w:before="0" w:beforeAutospacing="0" w:after="0" w:afterAutospacing="0" w:line="377" w:lineRule="atLeast"/>
        <w:ind w:firstLine="567"/>
        <w:jc w:val="both"/>
        <w:rPr>
          <w:sz w:val="28"/>
          <w:szCs w:val="28"/>
        </w:rPr>
      </w:pPr>
      <w:r w:rsidRPr="009B2CD0">
        <w:rPr>
          <w:rStyle w:val="c0"/>
          <w:sz w:val="28"/>
          <w:szCs w:val="28"/>
        </w:rPr>
        <w:t>Для формирования более точного понимания того, кто является “своим” и “чужим” человеком, попросите изобразить на одном рисунке тех людей, кого они считают “своими” </w:t>
      </w:r>
      <w:r w:rsidRPr="009B2CD0">
        <w:rPr>
          <w:rStyle w:val="c0"/>
          <w:i/>
          <w:iCs/>
          <w:sz w:val="28"/>
          <w:szCs w:val="28"/>
        </w:rPr>
        <w:t>(мама, папа, бабушка и т. д.)</w:t>
      </w:r>
      <w:r w:rsidRPr="009B2CD0">
        <w:rPr>
          <w:rStyle w:val="c0"/>
          <w:sz w:val="28"/>
          <w:szCs w:val="28"/>
        </w:rPr>
        <w:t>, а на другом рисунке – чужих, посторонних </w:t>
      </w:r>
      <w:r w:rsidRPr="009B2CD0">
        <w:rPr>
          <w:rStyle w:val="c0"/>
          <w:i/>
          <w:iCs/>
          <w:sz w:val="28"/>
          <w:szCs w:val="28"/>
        </w:rPr>
        <w:t>(продавца, прохожего и т. д. )</w:t>
      </w:r>
      <w:r w:rsidRPr="009B2CD0">
        <w:rPr>
          <w:rStyle w:val="c0"/>
          <w:sz w:val="28"/>
          <w:szCs w:val="28"/>
        </w:rPr>
        <w:t>. Если ребёнок изобразил на первом рисунке, помимо членов семьи, кого-то еще, например: воспитателя, подругу мамы, друга – объясните, что такие люди называются “знакомыми”. Предложите нарисовать их на третьем рисунке.</w:t>
      </w:r>
    </w:p>
    <w:p w:rsidR="009B2CD0" w:rsidRPr="009B2CD0" w:rsidRDefault="009B2CD0" w:rsidP="009B2CD0">
      <w:pPr>
        <w:pStyle w:val="c3"/>
        <w:shd w:val="clear" w:color="auto" w:fill="FFFFFF"/>
        <w:spacing w:before="0" w:beforeAutospacing="0" w:after="0" w:afterAutospacing="0" w:line="377" w:lineRule="atLeast"/>
        <w:ind w:firstLine="567"/>
        <w:jc w:val="both"/>
        <w:rPr>
          <w:sz w:val="28"/>
          <w:szCs w:val="28"/>
        </w:rPr>
      </w:pPr>
      <w:r w:rsidRPr="009B2CD0">
        <w:rPr>
          <w:rStyle w:val="c0"/>
          <w:sz w:val="28"/>
          <w:szCs w:val="28"/>
        </w:rPr>
        <w:t>Можно провести игру “Свой, чужой, знакомый” </w:t>
      </w:r>
      <w:r w:rsidRPr="009B2CD0">
        <w:rPr>
          <w:rStyle w:val="c0"/>
          <w:i/>
          <w:iCs/>
          <w:sz w:val="28"/>
          <w:szCs w:val="28"/>
        </w:rPr>
        <w:t>(дети в кругу, водящий бросает поочередно мячик каждому ребёнку, приговаривая: “ знакомый” или “чужой” или “свой”)</w:t>
      </w:r>
      <w:r w:rsidRPr="009B2CD0">
        <w:rPr>
          <w:rStyle w:val="c0"/>
          <w:sz w:val="28"/>
          <w:szCs w:val="28"/>
        </w:rPr>
        <w:t>. Ребёнок называет соответствующего человека.</w:t>
      </w:r>
    </w:p>
    <w:p w:rsidR="009B2CD0" w:rsidRPr="009B2CD0" w:rsidRDefault="009B2CD0" w:rsidP="009B2CD0">
      <w:pPr>
        <w:pStyle w:val="c3"/>
        <w:shd w:val="clear" w:color="auto" w:fill="FFFFFF"/>
        <w:spacing w:before="0" w:beforeAutospacing="0" w:after="0" w:afterAutospacing="0" w:line="377" w:lineRule="atLeast"/>
        <w:ind w:firstLine="567"/>
        <w:jc w:val="both"/>
        <w:rPr>
          <w:sz w:val="28"/>
          <w:szCs w:val="28"/>
        </w:rPr>
      </w:pPr>
      <w:r w:rsidRPr="009B2CD0">
        <w:rPr>
          <w:rStyle w:val="c0"/>
          <w:sz w:val="28"/>
          <w:szCs w:val="28"/>
        </w:rPr>
        <w:t>Предметы домашнего быта, которые являются источниками потенциальной опасности для детей, делятся на три группы:</w:t>
      </w:r>
    </w:p>
    <w:p w:rsidR="0057573D" w:rsidRDefault="0057573D" w:rsidP="0057573D">
      <w:pPr>
        <w:pStyle w:val="c10"/>
        <w:numPr>
          <w:ilvl w:val="0"/>
          <w:numId w:val="6"/>
        </w:numPr>
        <w:shd w:val="clear" w:color="auto" w:fill="FFFFFF"/>
        <w:spacing w:before="0" w:beforeAutospacing="0" w:after="0" w:afterAutospacing="0" w:line="377" w:lineRule="atLeast"/>
        <w:ind w:left="0" w:firstLine="567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</w:t>
      </w:r>
      <w:r w:rsidR="009B2CD0" w:rsidRPr="009B2CD0">
        <w:rPr>
          <w:rStyle w:val="c0"/>
          <w:sz w:val="28"/>
          <w:szCs w:val="28"/>
        </w:rPr>
        <w:t>предметы,</w:t>
      </w:r>
      <w:r>
        <w:rPr>
          <w:rStyle w:val="c0"/>
          <w:sz w:val="28"/>
          <w:szCs w:val="28"/>
        </w:rPr>
        <w:tab/>
      </w:r>
      <w:r w:rsidR="009B2CD0" w:rsidRPr="009B2CD0">
        <w:rPr>
          <w:rStyle w:val="c0"/>
          <w:sz w:val="28"/>
          <w:szCs w:val="28"/>
        </w:rPr>
        <w:t xml:space="preserve"> которыми </w:t>
      </w:r>
      <w:r>
        <w:rPr>
          <w:rStyle w:val="c0"/>
          <w:b/>
          <w:bCs/>
          <w:sz w:val="28"/>
          <w:szCs w:val="28"/>
        </w:rPr>
        <w:t xml:space="preserve">категорически </w:t>
      </w:r>
      <w:r w:rsidR="009B2CD0" w:rsidRPr="009B2CD0">
        <w:rPr>
          <w:rStyle w:val="c0"/>
          <w:b/>
          <w:bCs/>
          <w:sz w:val="28"/>
          <w:szCs w:val="28"/>
        </w:rPr>
        <w:t>запрещается </w:t>
      </w:r>
      <w:r w:rsidR="009B2CD0" w:rsidRPr="009B2CD0">
        <w:rPr>
          <w:rStyle w:val="c0"/>
          <w:sz w:val="28"/>
          <w:szCs w:val="28"/>
        </w:rPr>
        <w:t>пользоваться </w:t>
      </w:r>
    </w:p>
    <w:p w:rsidR="009B2CD0" w:rsidRPr="009B2CD0" w:rsidRDefault="009B2CD0" w:rsidP="0057573D">
      <w:pPr>
        <w:pStyle w:val="c10"/>
        <w:shd w:val="clear" w:color="auto" w:fill="FFFFFF"/>
        <w:spacing w:before="0" w:beforeAutospacing="0" w:after="0" w:afterAutospacing="0" w:line="377" w:lineRule="atLeast"/>
        <w:ind w:left="567"/>
        <w:rPr>
          <w:sz w:val="28"/>
          <w:szCs w:val="28"/>
        </w:rPr>
      </w:pPr>
      <w:r w:rsidRPr="009B2CD0">
        <w:rPr>
          <w:rStyle w:val="c0"/>
          <w:i/>
          <w:iCs/>
          <w:sz w:val="28"/>
          <w:szCs w:val="28"/>
        </w:rPr>
        <w:t>(спички, газовые плиты, розетки, включенные электроприборы)</w:t>
      </w:r>
      <w:r w:rsidRPr="009B2CD0">
        <w:rPr>
          <w:rStyle w:val="c0"/>
          <w:sz w:val="28"/>
          <w:szCs w:val="28"/>
        </w:rPr>
        <w:t>;</w:t>
      </w:r>
    </w:p>
    <w:p w:rsidR="009B2CD0" w:rsidRPr="009B2CD0" w:rsidRDefault="009B2CD0" w:rsidP="0057573D">
      <w:pPr>
        <w:pStyle w:val="c10"/>
        <w:numPr>
          <w:ilvl w:val="0"/>
          <w:numId w:val="6"/>
        </w:numPr>
        <w:shd w:val="clear" w:color="auto" w:fill="FFFFFF"/>
        <w:spacing w:before="0" w:beforeAutospacing="0" w:after="0" w:afterAutospacing="0" w:line="377" w:lineRule="atLeast"/>
        <w:ind w:left="0" w:firstLine="567"/>
        <w:rPr>
          <w:sz w:val="28"/>
          <w:szCs w:val="28"/>
        </w:rPr>
      </w:pPr>
      <w:r w:rsidRPr="009B2CD0">
        <w:rPr>
          <w:rStyle w:val="c0"/>
          <w:sz w:val="28"/>
          <w:szCs w:val="28"/>
        </w:rPr>
        <w:t>- предметы, с которыми, в зависимости от возраста детей нужно научиться правильно обращаться </w:t>
      </w:r>
      <w:r w:rsidRPr="009B2CD0">
        <w:rPr>
          <w:rStyle w:val="c0"/>
          <w:i/>
          <w:iCs/>
          <w:sz w:val="28"/>
          <w:szCs w:val="28"/>
        </w:rPr>
        <w:t>(иголка, ножницы, нож)</w:t>
      </w:r>
      <w:r w:rsidRPr="009B2CD0">
        <w:rPr>
          <w:rStyle w:val="c0"/>
          <w:sz w:val="28"/>
          <w:szCs w:val="28"/>
        </w:rPr>
        <w:t>;</w:t>
      </w:r>
    </w:p>
    <w:p w:rsidR="009B2CD0" w:rsidRPr="009B2CD0" w:rsidRDefault="009B2CD0" w:rsidP="0057573D">
      <w:pPr>
        <w:pStyle w:val="c10"/>
        <w:numPr>
          <w:ilvl w:val="0"/>
          <w:numId w:val="6"/>
        </w:numPr>
        <w:shd w:val="clear" w:color="auto" w:fill="FFFFFF"/>
        <w:spacing w:before="0" w:beforeAutospacing="0" w:after="0" w:afterAutospacing="0" w:line="377" w:lineRule="atLeast"/>
        <w:ind w:left="0" w:firstLine="567"/>
        <w:rPr>
          <w:sz w:val="28"/>
          <w:szCs w:val="28"/>
        </w:rPr>
      </w:pPr>
      <w:r w:rsidRPr="009B2CD0">
        <w:rPr>
          <w:rStyle w:val="c0"/>
          <w:sz w:val="28"/>
          <w:szCs w:val="28"/>
        </w:rPr>
        <w:t>- предметы, которые взрослые должны хранить в недоступных для детей местах </w:t>
      </w:r>
      <w:r w:rsidRPr="009B2CD0">
        <w:rPr>
          <w:rStyle w:val="c0"/>
          <w:i/>
          <w:iCs/>
          <w:sz w:val="28"/>
          <w:szCs w:val="28"/>
        </w:rPr>
        <w:t>(бытовая химия, лекарства, спиртные напитки, сигареты, режуще-колющие инструменты)</w:t>
      </w:r>
      <w:r w:rsidRPr="009B2CD0">
        <w:rPr>
          <w:rStyle w:val="c0"/>
          <w:sz w:val="28"/>
          <w:szCs w:val="28"/>
        </w:rPr>
        <w:t>.</w:t>
      </w:r>
    </w:p>
    <w:p w:rsidR="009B2CD0" w:rsidRPr="009B2CD0" w:rsidRDefault="009B2CD0" w:rsidP="009B2CD0">
      <w:pPr>
        <w:pStyle w:val="c3"/>
        <w:shd w:val="clear" w:color="auto" w:fill="FFFFFF"/>
        <w:spacing w:before="0" w:beforeAutospacing="0" w:after="0" w:afterAutospacing="0" w:line="377" w:lineRule="atLeast"/>
        <w:ind w:firstLine="567"/>
        <w:jc w:val="both"/>
        <w:rPr>
          <w:sz w:val="28"/>
          <w:szCs w:val="28"/>
        </w:rPr>
      </w:pPr>
      <w:r w:rsidRPr="009B2CD0">
        <w:rPr>
          <w:rStyle w:val="c0"/>
          <w:sz w:val="28"/>
          <w:szCs w:val="28"/>
        </w:rPr>
        <w:t>Это следует объяснить детям и родителям. Для предупреждения опасных ситуаций нужно познакомить детей с основной группой пожароопасных предметов, которыми нельзя самостоятельно пользоваться детям. Организуя беседу, можно использовать соответствующую детскую литературу </w:t>
      </w:r>
      <w:r w:rsidRPr="009B2CD0">
        <w:rPr>
          <w:rStyle w:val="c0"/>
          <w:i/>
          <w:iCs/>
          <w:sz w:val="28"/>
          <w:szCs w:val="28"/>
        </w:rPr>
        <w:t>(“Кошкин дом” С. Маршака, “Путаница” К. Чуковского, “Жил на свете слонёнок” Г. Цыферова или более сложные произведения Б. Житкова, Л. Толстого)</w:t>
      </w:r>
      <w:r w:rsidRPr="009B2CD0">
        <w:rPr>
          <w:rStyle w:val="c0"/>
          <w:sz w:val="28"/>
          <w:szCs w:val="28"/>
        </w:rPr>
        <w:t>.</w:t>
      </w:r>
    </w:p>
    <w:p w:rsidR="009B2CD0" w:rsidRPr="009B2CD0" w:rsidRDefault="009B2CD0" w:rsidP="009B2CD0">
      <w:pPr>
        <w:pStyle w:val="c3"/>
        <w:shd w:val="clear" w:color="auto" w:fill="FFFFFF"/>
        <w:spacing w:before="0" w:beforeAutospacing="0" w:after="0" w:afterAutospacing="0" w:line="377" w:lineRule="atLeast"/>
        <w:ind w:firstLine="567"/>
        <w:jc w:val="both"/>
        <w:rPr>
          <w:sz w:val="28"/>
          <w:szCs w:val="28"/>
        </w:rPr>
      </w:pPr>
      <w:r w:rsidRPr="009B2CD0">
        <w:rPr>
          <w:rStyle w:val="c0"/>
          <w:sz w:val="28"/>
          <w:szCs w:val="28"/>
        </w:rPr>
        <w:t>Можно завести тетради для каждого ребёнка, в которых они должны нарисовать, что, по их мнению, делает пожарный, милиционер, врач. Там же написать соответствующий телефон </w:t>
      </w:r>
      <w:r w:rsidRPr="009B2CD0">
        <w:rPr>
          <w:rStyle w:val="c0"/>
          <w:i/>
          <w:iCs/>
          <w:sz w:val="28"/>
          <w:szCs w:val="28"/>
        </w:rPr>
        <w:t>(“01”, “02”, “03”)</w:t>
      </w:r>
      <w:r w:rsidRPr="009B2CD0">
        <w:rPr>
          <w:rStyle w:val="c0"/>
          <w:sz w:val="28"/>
          <w:szCs w:val="28"/>
        </w:rPr>
        <w:t>. Обсуждать нарисованное. В результате работы над заданиями </w:t>
      </w:r>
      <w:r w:rsidRPr="009B2CD0">
        <w:rPr>
          <w:rStyle w:val="c0"/>
          <w:i/>
          <w:iCs/>
          <w:sz w:val="28"/>
          <w:szCs w:val="28"/>
        </w:rPr>
        <w:t>(по трём темам дети должны научиться громко и ясно называть свои имя, фамилию и домашний адрес, а также знать номера телефонов нужной службы спасения)</w:t>
      </w:r>
      <w:r w:rsidRPr="009B2CD0">
        <w:rPr>
          <w:rStyle w:val="c0"/>
          <w:sz w:val="28"/>
          <w:szCs w:val="28"/>
        </w:rPr>
        <w:t>.</w:t>
      </w:r>
    </w:p>
    <w:p w:rsidR="009B2CD0" w:rsidRPr="009B2CD0" w:rsidRDefault="009B2CD0" w:rsidP="009B2CD0">
      <w:pPr>
        <w:pStyle w:val="c3"/>
        <w:shd w:val="clear" w:color="auto" w:fill="FFFFFF"/>
        <w:spacing w:before="0" w:beforeAutospacing="0" w:after="0" w:afterAutospacing="0" w:line="377" w:lineRule="atLeast"/>
        <w:ind w:firstLine="567"/>
        <w:jc w:val="both"/>
        <w:rPr>
          <w:sz w:val="28"/>
          <w:szCs w:val="28"/>
        </w:rPr>
      </w:pPr>
      <w:r w:rsidRPr="009B2CD0">
        <w:rPr>
          <w:rStyle w:val="c0"/>
          <w:sz w:val="28"/>
          <w:szCs w:val="28"/>
        </w:rPr>
        <w:t>Можно использовать игрушечный телефон, чтобы дети научились набирать “01”, “02”, “03”.</w:t>
      </w:r>
    </w:p>
    <w:p w:rsidR="009B2CD0" w:rsidRPr="009B2CD0" w:rsidRDefault="009B2CD0" w:rsidP="009B2CD0">
      <w:pPr>
        <w:pStyle w:val="c3"/>
        <w:shd w:val="clear" w:color="auto" w:fill="FFFFFF"/>
        <w:spacing w:before="0" w:beforeAutospacing="0" w:after="0" w:afterAutospacing="0" w:line="377" w:lineRule="atLeast"/>
        <w:ind w:firstLine="567"/>
        <w:jc w:val="both"/>
        <w:rPr>
          <w:sz w:val="28"/>
          <w:szCs w:val="28"/>
        </w:rPr>
      </w:pPr>
      <w:r w:rsidRPr="009B2CD0">
        <w:rPr>
          <w:rStyle w:val="c0"/>
          <w:sz w:val="28"/>
          <w:szCs w:val="28"/>
        </w:rPr>
        <w:lastRenderedPageBreak/>
        <w:t>Итак, можно сделать выводы, что для проведения занятий по “Основам безопасности жизнедеятельности дошкольников”, можно использовать беседы, эксперименты, тренинги, наглядность, сюжеты из жизни, художественные произведения, игры, работы в тетрадях, рисование на различные темы. Но нужно помнить, что главное – это личный пример воспитателей и родителей.</w:t>
      </w:r>
    </w:p>
    <w:p w:rsidR="00FF44A0" w:rsidRDefault="00FF44A0" w:rsidP="00FF44A0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0B01D5" w:rsidRPr="003F3A5A" w:rsidRDefault="000B01D5" w:rsidP="003F3A5A">
      <w:pPr>
        <w:spacing w:line="360" w:lineRule="auto"/>
        <w:ind w:firstLine="567"/>
        <w:jc w:val="right"/>
        <w:rPr>
          <w:i/>
          <w:sz w:val="28"/>
          <w:szCs w:val="28"/>
        </w:rPr>
      </w:pPr>
    </w:p>
    <w:p w:rsidR="003F3A5A" w:rsidRPr="003F3A5A" w:rsidRDefault="003F3A5A" w:rsidP="003F3A5A">
      <w:pPr>
        <w:tabs>
          <w:tab w:val="left" w:pos="6179"/>
        </w:tabs>
        <w:spacing w:line="360" w:lineRule="auto"/>
        <w:ind w:firstLine="567"/>
        <w:jc w:val="right"/>
        <w:rPr>
          <w:i/>
          <w:sz w:val="28"/>
          <w:szCs w:val="28"/>
        </w:rPr>
      </w:pPr>
      <w:r w:rsidRPr="003F3A5A">
        <w:rPr>
          <w:i/>
          <w:sz w:val="28"/>
          <w:szCs w:val="28"/>
        </w:rPr>
        <w:t xml:space="preserve">                           </w:t>
      </w:r>
      <w:r>
        <w:rPr>
          <w:i/>
          <w:sz w:val="28"/>
          <w:szCs w:val="28"/>
        </w:rPr>
        <w:t xml:space="preserve"> </w:t>
      </w:r>
      <w:r w:rsidRPr="003F3A5A">
        <w:rPr>
          <w:i/>
          <w:sz w:val="28"/>
          <w:szCs w:val="28"/>
        </w:rPr>
        <w:t xml:space="preserve"> Старший воспитатель МБДОУ ДС № 10,</w:t>
      </w:r>
    </w:p>
    <w:p w:rsidR="006839FE" w:rsidRPr="00FF44A0" w:rsidRDefault="003F3A5A" w:rsidP="003F3A5A">
      <w:pPr>
        <w:tabs>
          <w:tab w:val="left" w:pos="6179"/>
        </w:tabs>
        <w:spacing w:line="360" w:lineRule="auto"/>
        <w:ind w:firstLine="567"/>
        <w:jc w:val="right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</w:t>
      </w:r>
      <w:r w:rsidRPr="003F3A5A">
        <w:rPr>
          <w:i/>
          <w:sz w:val="28"/>
          <w:szCs w:val="28"/>
        </w:rPr>
        <w:t>А.А. Новак</w:t>
      </w:r>
      <w:r w:rsidR="000B01D5" w:rsidRPr="00FF44A0">
        <w:rPr>
          <w:sz w:val="28"/>
          <w:szCs w:val="28"/>
        </w:rPr>
        <w:tab/>
      </w:r>
    </w:p>
    <w:p w:rsidR="000B01D5" w:rsidRPr="00FF44A0" w:rsidRDefault="000B01D5" w:rsidP="00FF44A0">
      <w:pPr>
        <w:tabs>
          <w:tab w:val="left" w:pos="6179"/>
        </w:tabs>
        <w:spacing w:line="360" w:lineRule="auto"/>
        <w:ind w:firstLine="567"/>
        <w:jc w:val="both"/>
        <w:rPr>
          <w:sz w:val="28"/>
          <w:szCs w:val="28"/>
        </w:rPr>
      </w:pPr>
    </w:p>
    <w:sectPr w:rsidR="000B01D5" w:rsidRPr="00FF44A0" w:rsidSect="00F511B1">
      <w:pgSz w:w="11906" w:h="16838"/>
      <w:pgMar w:top="1134" w:right="1133" w:bottom="1134" w:left="1418" w:header="709" w:footer="709" w:gutter="0"/>
      <w:pgBorders w:offsetFrom="page">
        <w:top w:val="earth2" w:sz="22" w:space="24" w:color="auto"/>
        <w:left w:val="earth2" w:sz="22" w:space="24" w:color="auto"/>
        <w:bottom w:val="earth2" w:sz="22" w:space="24" w:color="auto"/>
        <w:right w:val="earth2" w:sz="2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368" w:rsidRDefault="009C6368" w:rsidP="006839FE">
      <w:r>
        <w:separator/>
      </w:r>
    </w:p>
  </w:endnote>
  <w:endnote w:type="continuationSeparator" w:id="1">
    <w:p w:rsidR="009C6368" w:rsidRDefault="009C6368" w:rsidP="00683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368" w:rsidRDefault="009C6368" w:rsidP="006839FE">
      <w:r>
        <w:separator/>
      </w:r>
    </w:p>
  </w:footnote>
  <w:footnote w:type="continuationSeparator" w:id="1">
    <w:p w:rsidR="009C6368" w:rsidRDefault="009C6368" w:rsidP="00683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362"/>
    <w:multiLevelType w:val="multilevel"/>
    <w:tmpl w:val="D8C20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91DB8"/>
    <w:multiLevelType w:val="multilevel"/>
    <w:tmpl w:val="B4EE9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82ECD"/>
    <w:multiLevelType w:val="multilevel"/>
    <w:tmpl w:val="F740D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B188D"/>
    <w:multiLevelType w:val="hybridMultilevel"/>
    <w:tmpl w:val="26FC0B30"/>
    <w:lvl w:ilvl="0" w:tplc="2C541888">
      <w:start w:val="1"/>
      <w:numFmt w:val="bullet"/>
      <w:lvlText w:val="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A6790D"/>
    <w:multiLevelType w:val="multilevel"/>
    <w:tmpl w:val="56043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5E1D23"/>
    <w:multiLevelType w:val="multilevel"/>
    <w:tmpl w:val="FA82E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62F"/>
    <w:rsid w:val="00002197"/>
    <w:rsid w:val="00003D11"/>
    <w:rsid w:val="000043D6"/>
    <w:rsid w:val="0000768D"/>
    <w:rsid w:val="0001697B"/>
    <w:rsid w:val="00021BE6"/>
    <w:rsid w:val="0006709D"/>
    <w:rsid w:val="000A4C58"/>
    <w:rsid w:val="000B01D5"/>
    <w:rsid w:val="000B0731"/>
    <w:rsid w:val="000B7F5F"/>
    <w:rsid w:val="000D756B"/>
    <w:rsid w:val="000E1756"/>
    <w:rsid w:val="000F1AB2"/>
    <w:rsid w:val="000F5A55"/>
    <w:rsid w:val="00117985"/>
    <w:rsid w:val="0012314B"/>
    <w:rsid w:val="001729DE"/>
    <w:rsid w:val="001755F0"/>
    <w:rsid w:val="00177908"/>
    <w:rsid w:val="001805FD"/>
    <w:rsid w:val="00181259"/>
    <w:rsid w:val="00195839"/>
    <w:rsid w:val="001B3EDE"/>
    <w:rsid w:val="001C7ED8"/>
    <w:rsid w:val="001D1787"/>
    <w:rsid w:val="001E1295"/>
    <w:rsid w:val="002206AC"/>
    <w:rsid w:val="002366CB"/>
    <w:rsid w:val="00272E04"/>
    <w:rsid w:val="00287ACA"/>
    <w:rsid w:val="00294961"/>
    <w:rsid w:val="002B7158"/>
    <w:rsid w:val="002F1A9B"/>
    <w:rsid w:val="002F1DE5"/>
    <w:rsid w:val="002F5E94"/>
    <w:rsid w:val="00311421"/>
    <w:rsid w:val="00343109"/>
    <w:rsid w:val="003454E0"/>
    <w:rsid w:val="00345D40"/>
    <w:rsid w:val="003509C1"/>
    <w:rsid w:val="0036585A"/>
    <w:rsid w:val="00370E79"/>
    <w:rsid w:val="00371678"/>
    <w:rsid w:val="0037226E"/>
    <w:rsid w:val="0037446B"/>
    <w:rsid w:val="00377909"/>
    <w:rsid w:val="00393375"/>
    <w:rsid w:val="00396448"/>
    <w:rsid w:val="003A62AD"/>
    <w:rsid w:val="003B10FD"/>
    <w:rsid w:val="003C5065"/>
    <w:rsid w:val="003D0190"/>
    <w:rsid w:val="003F3A5A"/>
    <w:rsid w:val="004217FB"/>
    <w:rsid w:val="004552DB"/>
    <w:rsid w:val="00481F62"/>
    <w:rsid w:val="004920AE"/>
    <w:rsid w:val="00497312"/>
    <w:rsid w:val="004C4603"/>
    <w:rsid w:val="004C5104"/>
    <w:rsid w:val="004E1518"/>
    <w:rsid w:val="00504DB8"/>
    <w:rsid w:val="00514C73"/>
    <w:rsid w:val="00515D66"/>
    <w:rsid w:val="0053566A"/>
    <w:rsid w:val="00543971"/>
    <w:rsid w:val="005510D8"/>
    <w:rsid w:val="0055629D"/>
    <w:rsid w:val="0057573D"/>
    <w:rsid w:val="00575BE6"/>
    <w:rsid w:val="00585560"/>
    <w:rsid w:val="005875F9"/>
    <w:rsid w:val="005A475A"/>
    <w:rsid w:val="005C62F4"/>
    <w:rsid w:val="005C762F"/>
    <w:rsid w:val="006169F4"/>
    <w:rsid w:val="00632F01"/>
    <w:rsid w:val="006330A0"/>
    <w:rsid w:val="006357BE"/>
    <w:rsid w:val="006556F0"/>
    <w:rsid w:val="00680318"/>
    <w:rsid w:val="006839FE"/>
    <w:rsid w:val="00683F2C"/>
    <w:rsid w:val="00686D3F"/>
    <w:rsid w:val="00687DD7"/>
    <w:rsid w:val="006968E6"/>
    <w:rsid w:val="006B7E88"/>
    <w:rsid w:val="006C583F"/>
    <w:rsid w:val="006E657A"/>
    <w:rsid w:val="006E7535"/>
    <w:rsid w:val="007031E1"/>
    <w:rsid w:val="0070401C"/>
    <w:rsid w:val="00710485"/>
    <w:rsid w:val="0072391A"/>
    <w:rsid w:val="0076103F"/>
    <w:rsid w:val="00787654"/>
    <w:rsid w:val="007901BD"/>
    <w:rsid w:val="00792B1B"/>
    <w:rsid w:val="007B036E"/>
    <w:rsid w:val="007B5208"/>
    <w:rsid w:val="007B6D60"/>
    <w:rsid w:val="007B798D"/>
    <w:rsid w:val="007C024F"/>
    <w:rsid w:val="007C0A56"/>
    <w:rsid w:val="007F1209"/>
    <w:rsid w:val="007F6A0C"/>
    <w:rsid w:val="0083717C"/>
    <w:rsid w:val="008401B9"/>
    <w:rsid w:val="008448CA"/>
    <w:rsid w:val="008661C2"/>
    <w:rsid w:val="00880085"/>
    <w:rsid w:val="0088500E"/>
    <w:rsid w:val="008B5D6B"/>
    <w:rsid w:val="00933A31"/>
    <w:rsid w:val="0094031D"/>
    <w:rsid w:val="009466A5"/>
    <w:rsid w:val="0097325D"/>
    <w:rsid w:val="00984C55"/>
    <w:rsid w:val="00986D37"/>
    <w:rsid w:val="0099169F"/>
    <w:rsid w:val="009A34F4"/>
    <w:rsid w:val="009B2CD0"/>
    <w:rsid w:val="009C30A3"/>
    <w:rsid w:val="009C4D91"/>
    <w:rsid w:val="009C6368"/>
    <w:rsid w:val="00A020E6"/>
    <w:rsid w:val="00A064D1"/>
    <w:rsid w:val="00A0702C"/>
    <w:rsid w:val="00A07CA1"/>
    <w:rsid w:val="00A114AF"/>
    <w:rsid w:val="00A278CB"/>
    <w:rsid w:val="00A308E9"/>
    <w:rsid w:val="00A365F5"/>
    <w:rsid w:val="00A37D7A"/>
    <w:rsid w:val="00A41FE9"/>
    <w:rsid w:val="00A50E17"/>
    <w:rsid w:val="00A51068"/>
    <w:rsid w:val="00A5299A"/>
    <w:rsid w:val="00A91FDB"/>
    <w:rsid w:val="00AA4F2A"/>
    <w:rsid w:val="00AB58BA"/>
    <w:rsid w:val="00AC0D7D"/>
    <w:rsid w:val="00AD4FE5"/>
    <w:rsid w:val="00AF468A"/>
    <w:rsid w:val="00B25E2B"/>
    <w:rsid w:val="00B27316"/>
    <w:rsid w:val="00B46FB4"/>
    <w:rsid w:val="00B54D91"/>
    <w:rsid w:val="00B608F5"/>
    <w:rsid w:val="00B67B10"/>
    <w:rsid w:val="00B80B83"/>
    <w:rsid w:val="00B86306"/>
    <w:rsid w:val="00B939E7"/>
    <w:rsid w:val="00B9741B"/>
    <w:rsid w:val="00BB752B"/>
    <w:rsid w:val="00BD7FDA"/>
    <w:rsid w:val="00BE105F"/>
    <w:rsid w:val="00BE2E08"/>
    <w:rsid w:val="00BF692D"/>
    <w:rsid w:val="00C13956"/>
    <w:rsid w:val="00C20D22"/>
    <w:rsid w:val="00C23E8E"/>
    <w:rsid w:val="00C43E66"/>
    <w:rsid w:val="00C544B7"/>
    <w:rsid w:val="00C63438"/>
    <w:rsid w:val="00C829FE"/>
    <w:rsid w:val="00C95407"/>
    <w:rsid w:val="00CA1429"/>
    <w:rsid w:val="00CA51FD"/>
    <w:rsid w:val="00CA75F2"/>
    <w:rsid w:val="00CB0F5D"/>
    <w:rsid w:val="00CB5BF0"/>
    <w:rsid w:val="00CC1959"/>
    <w:rsid w:val="00CD4C13"/>
    <w:rsid w:val="00CD5B33"/>
    <w:rsid w:val="00D15C3D"/>
    <w:rsid w:val="00D30901"/>
    <w:rsid w:val="00D44169"/>
    <w:rsid w:val="00D63997"/>
    <w:rsid w:val="00D85764"/>
    <w:rsid w:val="00D87CE1"/>
    <w:rsid w:val="00DB3259"/>
    <w:rsid w:val="00DB5F52"/>
    <w:rsid w:val="00DB7414"/>
    <w:rsid w:val="00DF06A9"/>
    <w:rsid w:val="00E37E99"/>
    <w:rsid w:val="00E40180"/>
    <w:rsid w:val="00E53C0F"/>
    <w:rsid w:val="00E5780A"/>
    <w:rsid w:val="00E61167"/>
    <w:rsid w:val="00E630CF"/>
    <w:rsid w:val="00E70C26"/>
    <w:rsid w:val="00E94DC0"/>
    <w:rsid w:val="00E9712D"/>
    <w:rsid w:val="00E97FA9"/>
    <w:rsid w:val="00EA605A"/>
    <w:rsid w:val="00EB19A4"/>
    <w:rsid w:val="00EE31AC"/>
    <w:rsid w:val="00EF7E26"/>
    <w:rsid w:val="00EF7E71"/>
    <w:rsid w:val="00F501DC"/>
    <w:rsid w:val="00F511B1"/>
    <w:rsid w:val="00F531B8"/>
    <w:rsid w:val="00F741BC"/>
    <w:rsid w:val="00F94804"/>
    <w:rsid w:val="00FA7C55"/>
    <w:rsid w:val="00FB36EF"/>
    <w:rsid w:val="00FC5EB3"/>
    <w:rsid w:val="00FC63FC"/>
    <w:rsid w:val="00FE2F15"/>
    <w:rsid w:val="00FE67BB"/>
    <w:rsid w:val="00FF297F"/>
    <w:rsid w:val="00FF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24F"/>
    <w:rPr>
      <w:sz w:val="24"/>
      <w:szCs w:val="24"/>
    </w:rPr>
  </w:style>
  <w:style w:type="paragraph" w:styleId="1">
    <w:name w:val="heading 1"/>
    <w:basedOn w:val="a"/>
    <w:next w:val="a"/>
    <w:qFormat/>
    <w:rsid w:val="007B6D60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F44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F44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B54D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8371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A020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020E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6839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839FE"/>
    <w:rPr>
      <w:sz w:val="24"/>
      <w:szCs w:val="24"/>
    </w:rPr>
  </w:style>
  <w:style w:type="paragraph" w:styleId="aa">
    <w:name w:val="footer"/>
    <w:basedOn w:val="a"/>
    <w:link w:val="ab"/>
    <w:rsid w:val="006839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839FE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F44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F44A0"/>
    <w:rPr>
      <w:rFonts w:ascii="Calibri" w:eastAsia="Times New Roman" w:hAnsi="Calibri" w:cs="Times New Roman"/>
      <w:b/>
      <w:bCs/>
      <w:sz w:val="22"/>
      <w:szCs w:val="22"/>
    </w:rPr>
  </w:style>
  <w:style w:type="paragraph" w:styleId="ac">
    <w:name w:val="Normal (Web)"/>
    <w:basedOn w:val="a"/>
    <w:uiPriority w:val="99"/>
    <w:unhideWhenUsed/>
    <w:rsid w:val="00FF44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F44A0"/>
  </w:style>
  <w:style w:type="character" w:styleId="ad">
    <w:name w:val="Strong"/>
    <w:basedOn w:val="a0"/>
    <w:uiPriority w:val="22"/>
    <w:qFormat/>
    <w:rsid w:val="00FF44A0"/>
    <w:rPr>
      <w:b/>
      <w:bCs/>
    </w:rPr>
  </w:style>
  <w:style w:type="paragraph" w:customStyle="1" w:styleId="c3">
    <w:name w:val="c3"/>
    <w:basedOn w:val="a"/>
    <w:rsid w:val="009B2CD0"/>
    <w:pPr>
      <w:spacing w:before="100" w:beforeAutospacing="1" w:after="100" w:afterAutospacing="1"/>
    </w:pPr>
  </w:style>
  <w:style w:type="character" w:customStyle="1" w:styleId="c0">
    <w:name w:val="c0"/>
    <w:basedOn w:val="a0"/>
    <w:rsid w:val="009B2CD0"/>
  </w:style>
  <w:style w:type="paragraph" w:customStyle="1" w:styleId="c6">
    <w:name w:val="c6"/>
    <w:basedOn w:val="a"/>
    <w:rsid w:val="009B2CD0"/>
    <w:pPr>
      <w:spacing w:before="100" w:beforeAutospacing="1" w:after="100" w:afterAutospacing="1"/>
    </w:pPr>
  </w:style>
  <w:style w:type="character" w:customStyle="1" w:styleId="c11">
    <w:name w:val="c11"/>
    <w:basedOn w:val="a0"/>
    <w:rsid w:val="009B2CD0"/>
  </w:style>
  <w:style w:type="paragraph" w:customStyle="1" w:styleId="c10">
    <w:name w:val="c10"/>
    <w:basedOn w:val="a"/>
    <w:rsid w:val="009B2CD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3619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F13C4-01E4-40BE-A5CB-BE375CDB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ГАС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</dc:creator>
  <cp:keywords/>
  <cp:lastModifiedBy>Valued Acer Customer</cp:lastModifiedBy>
  <cp:revision>16</cp:revision>
  <cp:lastPrinted>2018-06-18T11:21:00Z</cp:lastPrinted>
  <dcterms:created xsi:type="dcterms:W3CDTF">2017-12-04T09:46:00Z</dcterms:created>
  <dcterms:modified xsi:type="dcterms:W3CDTF">2018-06-18T11:22:00Z</dcterms:modified>
</cp:coreProperties>
</file>